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024C9" w14:textId="5F71D488" w:rsidR="00310D36" w:rsidRPr="00310D36" w:rsidRDefault="00310D36" w:rsidP="00310D36">
      <w:pPr>
        <w:rPr>
          <w:b/>
          <w:bCs/>
        </w:rPr>
      </w:pPr>
      <w:r w:rsidRPr="00310D36">
        <w:rPr>
          <w:b/>
          <w:bCs/>
        </w:rPr>
        <w:t>Ostrzeżenie 1 stopnia o zanieczyszczeniu powietrza dla miasta Krakowa, miasta Tarnowa, miasta Nowego Sącza, powiatu brzeskiego, powiatu chrzanowskiego, powiatu dąbrowskiego, powiatu gorlickiego, powiatu krakowskiego, powiatu miechowskiego, powiatu myślenickiego, powiatu nowotarskiego, powiatu olkuskiego, powiatu oświęcimskiego, powiatu proszowickiego, powiatu suskiego, powiatu tarnowskiego, powiatu wadowickiego</w:t>
      </w:r>
      <w:r w:rsidR="000223EC">
        <w:rPr>
          <w:b/>
          <w:bCs/>
        </w:rPr>
        <w:t>.</w:t>
      </w:r>
    </w:p>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77777777" w:rsidR="000E77A2" w:rsidRPr="000E77A2" w:rsidRDefault="000E77A2" w:rsidP="000E77A2">
                  <w:pPr>
                    <w:rPr>
                      <w:b/>
                      <w:bCs/>
                    </w:rPr>
                  </w:pPr>
                </w:p>
              </w:tc>
            </w:tr>
          </w:tbl>
          <w:p w14:paraId="6856BD43" w14:textId="77777777" w:rsidR="000E77A2" w:rsidRPr="000E77A2" w:rsidRDefault="000E77A2" w:rsidP="000E77A2">
            <w:pPr>
              <w:rPr>
                <w:b/>
                <w:bCs/>
              </w:rPr>
            </w:pPr>
          </w:p>
        </w:tc>
      </w:tr>
    </w:tbl>
    <w:p w14:paraId="1E631076" w14:textId="40991756" w:rsidR="00D54B7C" w:rsidRPr="00D54B7C" w:rsidRDefault="00D54B7C" w:rsidP="00D54B7C">
      <w:pPr>
        <w:rPr>
          <w:b/>
          <w:bCs/>
        </w:rPr>
      </w:pPr>
      <w:r w:rsidRPr="00D54B7C">
        <w:rPr>
          <w:b/>
          <w:bCs/>
        </w:rPr>
        <w:t xml:space="preserve">Obowiązuje w dniu </w:t>
      </w:r>
      <w:r w:rsidR="00C82A48">
        <w:rPr>
          <w:b/>
          <w:bCs/>
        </w:rPr>
        <w:t>2</w:t>
      </w:r>
      <w:r w:rsidR="00310D36">
        <w:rPr>
          <w:b/>
          <w:bCs/>
        </w:rPr>
        <w:t>4</w:t>
      </w:r>
      <w:r w:rsidRPr="00D54B7C">
        <w:rPr>
          <w:b/>
          <w:bCs/>
        </w:rPr>
        <w:t xml:space="preserve">.02.2021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223EC"/>
    <w:rsid w:val="0004074D"/>
    <w:rsid w:val="000E77A2"/>
    <w:rsid w:val="000F3969"/>
    <w:rsid w:val="00134336"/>
    <w:rsid w:val="001B13C2"/>
    <w:rsid w:val="00220407"/>
    <w:rsid w:val="0022774B"/>
    <w:rsid w:val="002A0055"/>
    <w:rsid w:val="002C7D21"/>
    <w:rsid w:val="00310D36"/>
    <w:rsid w:val="0036712D"/>
    <w:rsid w:val="003B12C8"/>
    <w:rsid w:val="004A6879"/>
    <w:rsid w:val="0054017E"/>
    <w:rsid w:val="00577FE9"/>
    <w:rsid w:val="005C4391"/>
    <w:rsid w:val="00672A88"/>
    <w:rsid w:val="006D534A"/>
    <w:rsid w:val="007814A6"/>
    <w:rsid w:val="008C2477"/>
    <w:rsid w:val="00966E7D"/>
    <w:rsid w:val="009704B3"/>
    <w:rsid w:val="00B25336"/>
    <w:rsid w:val="00BC56B7"/>
    <w:rsid w:val="00C00383"/>
    <w:rsid w:val="00C235D0"/>
    <w:rsid w:val="00C40F4A"/>
    <w:rsid w:val="00C82A48"/>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9335">
      <w:bodyDiv w:val="1"/>
      <w:marLeft w:val="0"/>
      <w:marRight w:val="0"/>
      <w:marTop w:val="0"/>
      <w:marBottom w:val="0"/>
      <w:divBdr>
        <w:top w:val="none" w:sz="0" w:space="0" w:color="auto"/>
        <w:left w:val="none" w:sz="0" w:space="0" w:color="auto"/>
        <w:bottom w:val="none" w:sz="0" w:space="0" w:color="auto"/>
        <w:right w:val="none" w:sz="0" w:space="0" w:color="auto"/>
      </w:divBdr>
    </w:div>
    <w:div w:id="198980680">
      <w:bodyDiv w:val="1"/>
      <w:marLeft w:val="0"/>
      <w:marRight w:val="0"/>
      <w:marTop w:val="0"/>
      <w:marBottom w:val="0"/>
      <w:divBdr>
        <w:top w:val="none" w:sz="0" w:space="0" w:color="auto"/>
        <w:left w:val="none" w:sz="0" w:space="0" w:color="auto"/>
        <w:bottom w:val="none" w:sz="0" w:space="0" w:color="auto"/>
        <w:right w:val="none" w:sz="0" w:space="0" w:color="auto"/>
      </w:divBdr>
    </w:div>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925847025">
      <w:bodyDiv w:val="1"/>
      <w:marLeft w:val="0"/>
      <w:marRight w:val="0"/>
      <w:marTop w:val="0"/>
      <w:marBottom w:val="0"/>
      <w:divBdr>
        <w:top w:val="none" w:sz="0" w:space="0" w:color="auto"/>
        <w:left w:val="none" w:sz="0" w:space="0" w:color="auto"/>
        <w:bottom w:val="none" w:sz="0" w:space="0" w:color="auto"/>
        <w:right w:val="none" w:sz="0" w:space="0" w:color="auto"/>
      </w:divBdr>
    </w:div>
    <w:div w:id="1273785535">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740782024">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284</Words>
  <Characters>1704</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14</cp:revision>
  <dcterms:created xsi:type="dcterms:W3CDTF">2021-02-02T12:03:00Z</dcterms:created>
  <dcterms:modified xsi:type="dcterms:W3CDTF">2021-02-24T07:23:00Z</dcterms:modified>
</cp:coreProperties>
</file>