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D1" w:rsidRPr="005D5028" w:rsidRDefault="005D5028" w:rsidP="00D225D1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pl-PL"/>
        </w:rPr>
      </w:pPr>
      <w:r w:rsidRPr="005D5028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</w:t>
      </w:r>
      <w:r w:rsidRPr="005D5028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pl-PL"/>
        </w:rPr>
        <w:t>ZIENNE STAWKI OPŁATY TARGOWEJ W: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lang w:eastAsia="pl-PL"/>
        </w:rPr>
        <w:t>1. </w:t>
      </w:r>
      <w:r w:rsidRPr="00D225D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sektor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ze</w:t>
      </w:r>
      <w:r w:rsidRPr="00D225D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B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i/>
          <w:lang w:eastAsia="pl-PL"/>
        </w:rPr>
        <w:t>c) </w:t>
      </w:r>
      <w:r w:rsidRPr="00D225D1">
        <w:rPr>
          <w:rFonts w:ascii="Times New Roman" w:eastAsia="Times New Roman" w:hAnsi="Times New Roman" w:cs="Times New Roman"/>
          <w:i/>
          <w:color w:val="000000"/>
          <w:u w:color="000000"/>
          <w:lang w:eastAsia="pl-PL"/>
        </w:rPr>
        <w:t>stanowisko 3,0 m x 5,0 m - 50,00 zł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i/>
          <w:lang w:eastAsia="pl-PL"/>
        </w:rPr>
        <w:t>d) </w:t>
      </w:r>
      <w:r w:rsidRPr="00D225D1">
        <w:rPr>
          <w:rFonts w:ascii="Times New Roman" w:eastAsia="Times New Roman" w:hAnsi="Times New Roman" w:cs="Times New Roman"/>
          <w:i/>
          <w:color w:val="000000"/>
          <w:u w:color="000000"/>
          <w:lang w:eastAsia="pl-PL"/>
        </w:rPr>
        <w:t>stanowisko 4,0 m x 5,0 m - 60,00 zł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lang w:eastAsia="pl-PL"/>
        </w:rPr>
        <w:t>2. </w:t>
      </w:r>
      <w:r w:rsidRPr="00D225D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sektor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ze</w:t>
      </w:r>
      <w:r w:rsidRPr="00D225D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C: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i/>
          <w:lang w:eastAsia="pl-PL"/>
        </w:rPr>
        <w:t>a) </w:t>
      </w:r>
      <w:r w:rsidRPr="00D225D1">
        <w:rPr>
          <w:rFonts w:ascii="Times New Roman" w:eastAsia="Times New Roman" w:hAnsi="Times New Roman" w:cs="Times New Roman"/>
          <w:i/>
          <w:color w:val="000000"/>
          <w:u w:color="000000"/>
          <w:lang w:eastAsia="pl-PL"/>
        </w:rPr>
        <w:t>stanowisko do 2 m</w:t>
      </w:r>
      <w:r w:rsidRPr="00D225D1">
        <w:rPr>
          <w:rFonts w:ascii="Times New Roman" w:eastAsia="Times New Roman" w:hAnsi="Times New Roman" w:cs="Times New Roman"/>
          <w:i/>
          <w:color w:val="000000"/>
          <w:u w:color="000000"/>
          <w:vertAlign w:val="superscript"/>
          <w:lang w:eastAsia="pl-PL"/>
        </w:rPr>
        <w:t xml:space="preserve">2 </w:t>
      </w:r>
      <w:r w:rsidRPr="00D225D1">
        <w:rPr>
          <w:rFonts w:ascii="Times New Roman" w:eastAsia="Times New Roman" w:hAnsi="Times New Roman" w:cs="Times New Roman"/>
          <w:i/>
          <w:color w:val="000000"/>
          <w:u w:color="000000"/>
          <w:lang w:eastAsia="pl-PL"/>
        </w:rPr>
        <w:t>- 5,00 zł 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i/>
          <w:lang w:eastAsia="pl-PL"/>
        </w:rPr>
        <w:t>b) </w:t>
      </w:r>
      <w:r w:rsidRPr="00D225D1">
        <w:rPr>
          <w:rFonts w:ascii="Times New Roman" w:eastAsia="Times New Roman" w:hAnsi="Times New Roman" w:cs="Times New Roman"/>
          <w:i/>
          <w:color w:val="000000"/>
          <w:u w:color="000000"/>
          <w:lang w:eastAsia="pl-PL"/>
        </w:rPr>
        <w:t>stanowisko 3,0 m x 3,0 m - 10,00 zł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i/>
          <w:lang w:eastAsia="pl-PL"/>
        </w:rPr>
        <w:t>c) </w:t>
      </w:r>
      <w:r w:rsidRPr="00D225D1">
        <w:rPr>
          <w:rFonts w:ascii="Times New Roman" w:eastAsia="Times New Roman" w:hAnsi="Times New Roman" w:cs="Times New Roman"/>
          <w:i/>
          <w:color w:val="000000"/>
          <w:u w:color="000000"/>
          <w:lang w:eastAsia="pl-PL"/>
        </w:rPr>
        <w:t>stanowisko 3,0 m x 5,0 m - 10,00 zł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i/>
          <w:lang w:eastAsia="pl-PL"/>
        </w:rPr>
        <w:t>d) </w:t>
      </w:r>
      <w:r w:rsidRPr="00D225D1">
        <w:rPr>
          <w:rFonts w:ascii="Times New Roman" w:eastAsia="Times New Roman" w:hAnsi="Times New Roman" w:cs="Times New Roman"/>
          <w:i/>
          <w:color w:val="000000"/>
          <w:u w:color="000000"/>
          <w:lang w:eastAsia="pl-PL"/>
        </w:rPr>
        <w:t>stanowisko 4,0 m x 10,0 m - 25,00 zł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i/>
          <w:lang w:eastAsia="pl-PL"/>
        </w:rPr>
        <w:t>e) </w:t>
      </w:r>
      <w:r w:rsidRPr="00D225D1">
        <w:rPr>
          <w:rFonts w:ascii="Times New Roman" w:eastAsia="Times New Roman" w:hAnsi="Times New Roman" w:cs="Times New Roman"/>
          <w:i/>
          <w:color w:val="000000"/>
          <w:u w:color="000000"/>
          <w:lang w:eastAsia="pl-PL"/>
        </w:rPr>
        <w:t>stanowisko 4,0 m x 11,5 m - 30,00 zł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i/>
          <w:lang w:eastAsia="pl-PL"/>
        </w:rPr>
        <w:t>f) </w:t>
      </w:r>
      <w:r w:rsidRPr="00D225D1">
        <w:rPr>
          <w:rFonts w:ascii="Times New Roman" w:eastAsia="Times New Roman" w:hAnsi="Times New Roman" w:cs="Times New Roman"/>
          <w:i/>
          <w:color w:val="000000"/>
          <w:u w:color="000000"/>
          <w:lang w:eastAsia="pl-PL"/>
        </w:rPr>
        <w:t>stanowisko 4,0 m x 16,0 m - 60,00 zł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i/>
          <w:lang w:eastAsia="pl-PL"/>
        </w:rPr>
        <w:t>g) </w:t>
      </w:r>
      <w:r w:rsidRPr="00D225D1">
        <w:rPr>
          <w:rFonts w:ascii="Times New Roman" w:eastAsia="Times New Roman" w:hAnsi="Times New Roman" w:cs="Times New Roman"/>
          <w:i/>
          <w:color w:val="000000"/>
          <w:u w:color="000000"/>
          <w:lang w:eastAsia="pl-PL"/>
        </w:rPr>
        <w:t>za każdy 1 m bieżący zajętego stołu - 4,00 zł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i/>
          <w:lang w:eastAsia="pl-PL"/>
        </w:rPr>
        <w:t>h) </w:t>
      </w:r>
      <w:r w:rsidRPr="00D225D1">
        <w:rPr>
          <w:rFonts w:ascii="Times New Roman" w:eastAsia="Times New Roman" w:hAnsi="Times New Roman" w:cs="Times New Roman"/>
          <w:i/>
          <w:color w:val="000000"/>
          <w:u w:color="000000"/>
          <w:lang w:eastAsia="pl-PL"/>
        </w:rPr>
        <w:t>stanowisko 4,0 x 8,0 m - 20,00 zł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i/>
          <w:lang w:eastAsia="pl-PL"/>
        </w:rPr>
        <w:t>i) </w:t>
      </w:r>
      <w:r w:rsidRPr="00D225D1">
        <w:rPr>
          <w:rFonts w:ascii="Times New Roman" w:eastAsia="Times New Roman" w:hAnsi="Times New Roman" w:cs="Times New Roman"/>
          <w:i/>
          <w:color w:val="000000"/>
          <w:u w:color="000000"/>
          <w:lang w:eastAsia="pl-PL"/>
        </w:rPr>
        <w:t>stanowisko 3,0 m x 6,0 m - 15,00 zł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lang w:eastAsia="pl-PL"/>
        </w:rPr>
        <w:t>3. </w:t>
      </w:r>
      <w:r w:rsidRPr="00D225D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sektor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ze</w:t>
      </w:r>
      <w:r w:rsidRPr="00D225D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D: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i/>
          <w:lang w:eastAsia="pl-PL"/>
        </w:rPr>
        <w:t>a) </w:t>
      </w:r>
      <w:r w:rsidRPr="00D225D1">
        <w:rPr>
          <w:rFonts w:ascii="Times New Roman" w:eastAsia="Times New Roman" w:hAnsi="Times New Roman" w:cs="Times New Roman"/>
          <w:i/>
          <w:color w:val="000000"/>
          <w:u w:color="000000"/>
          <w:lang w:eastAsia="pl-PL"/>
        </w:rPr>
        <w:t>stanowisko 2,5 m x 5 m – 25,00 zł,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i/>
          <w:lang w:eastAsia="pl-PL"/>
        </w:rPr>
        <w:t>b) </w:t>
      </w:r>
      <w:r w:rsidRPr="00D225D1">
        <w:rPr>
          <w:rFonts w:ascii="Times New Roman" w:eastAsia="Times New Roman" w:hAnsi="Times New Roman" w:cs="Times New Roman"/>
          <w:i/>
          <w:color w:val="000000"/>
          <w:u w:color="000000"/>
          <w:lang w:eastAsia="pl-PL"/>
        </w:rPr>
        <w:t>stanowisko 5m x 5m – 50,00 zł,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i/>
          <w:lang w:eastAsia="pl-PL"/>
        </w:rPr>
        <w:t>c) </w:t>
      </w:r>
      <w:r w:rsidRPr="00D225D1">
        <w:rPr>
          <w:rFonts w:ascii="Times New Roman" w:eastAsia="Times New Roman" w:hAnsi="Times New Roman" w:cs="Times New Roman"/>
          <w:i/>
          <w:color w:val="000000"/>
          <w:u w:color="000000"/>
          <w:lang w:eastAsia="pl-PL"/>
        </w:rPr>
        <w:t>stanowisko 5 m x 10 m – 100,00 zł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lang w:eastAsia="pl-PL"/>
        </w:rPr>
        <w:t>4. </w:t>
      </w:r>
      <w:proofErr w:type="spellStart"/>
      <w:r w:rsidRPr="00D225D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</w:t>
      </w:r>
      <w:proofErr w:type="spellEnd"/>
      <w:r w:rsidRPr="00D225D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przeznaczony do handlu zwierzętami: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i/>
          <w:lang w:eastAsia="pl-PL"/>
        </w:rPr>
        <w:t>a) </w:t>
      </w:r>
      <w:r w:rsidRPr="00D225D1">
        <w:rPr>
          <w:rFonts w:ascii="Times New Roman" w:eastAsia="Times New Roman" w:hAnsi="Times New Roman" w:cs="Times New Roman"/>
          <w:i/>
          <w:color w:val="000000"/>
          <w:u w:color="000000"/>
          <w:lang w:eastAsia="pl-PL"/>
        </w:rPr>
        <w:t>stanowisko do handlu z samochodu - 60,00 zł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i/>
          <w:lang w:eastAsia="pl-PL"/>
        </w:rPr>
        <w:t>b) </w:t>
      </w:r>
      <w:r w:rsidRPr="00D225D1">
        <w:rPr>
          <w:rFonts w:ascii="Times New Roman" w:eastAsia="Times New Roman" w:hAnsi="Times New Roman" w:cs="Times New Roman"/>
          <w:i/>
          <w:color w:val="000000"/>
          <w:u w:color="000000"/>
          <w:lang w:eastAsia="pl-PL"/>
        </w:rPr>
        <w:t>za każdy 1 m bieżący stołu pod wiatą - 6,00 zł</w:t>
      </w:r>
    </w:p>
    <w:p w:rsid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</w:t>
      </w:r>
      <w:r w:rsidRPr="00D225D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braku stanowisk o wymiarach określonych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powyżej lub</w:t>
      </w:r>
      <w:r w:rsidRPr="00D225D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obszarów, w których nie zostały wyznaczone stanowiska handlowe, stawk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 </w:t>
      </w:r>
      <w:r w:rsidRPr="00D225D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opłaty targowej za 1 m</w:t>
      </w:r>
      <w:r w:rsidRPr="00D225D1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2 </w:t>
      </w:r>
      <w:r w:rsidRPr="00D225D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zajętej powierzchni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przyjmuje się</w:t>
      </w:r>
      <w:r w:rsidRPr="00D225D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 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lang w:eastAsia="pl-PL"/>
        </w:rPr>
        <w:t>a) </w:t>
      </w:r>
      <w:r w:rsidRPr="00D225D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10 m</w:t>
      </w:r>
      <w:r w:rsidRPr="00D225D1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2 </w:t>
      </w:r>
      <w:r w:rsidRPr="00D225D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- 1,00 zł/m</w:t>
      </w:r>
      <w:r w:rsidRPr="00D225D1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2 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lang w:eastAsia="pl-PL"/>
        </w:rPr>
        <w:t>b) </w:t>
      </w:r>
      <w:r w:rsidRPr="00D225D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powyżej 10 m</w:t>
      </w:r>
      <w:r w:rsidRPr="00D225D1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2 </w:t>
      </w:r>
      <w:r w:rsidRPr="00D225D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- 0,50 zł/m</w:t>
      </w:r>
      <w:r w:rsidRPr="00D225D1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2 </w:t>
      </w:r>
      <w:bookmarkStart w:id="0" w:name="_GoBack"/>
      <w:bookmarkEnd w:id="0"/>
    </w:p>
    <w:p w:rsid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D225D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płata za handel w formie obwoźnej: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lang w:eastAsia="pl-PL"/>
        </w:rPr>
        <w:t>a) </w:t>
      </w:r>
      <w:r w:rsidRPr="00D225D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 wózka, który zajmuje powierzchnię do 0,5 m</w:t>
      </w:r>
      <w:r w:rsidRPr="00D225D1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2 </w:t>
      </w:r>
      <w:r w:rsidRPr="00D225D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- 5 zł/za wózek, </w:t>
      </w:r>
    </w:p>
    <w:p w:rsidR="00D225D1" w:rsidRPr="00D225D1" w:rsidRDefault="00D225D1" w:rsidP="00D225D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25D1">
        <w:rPr>
          <w:rFonts w:ascii="Times New Roman" w:eastAsia="Times New Roman" w:hAnsi="Times New Roman" w:cs="Times New Roman"/>
          <w:lang w:eastAsia="pl-PL"/>
        </w:rPr>
        <w:t>b) </w:t>
      </w:r>
      <w:r w:rsidRPr="00D225D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 wózka, który zajmuje powierzchnię powyżej 0,5 m</w:t>
      </w:r>
      <w:r w:rsidRPr="00D225D1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2 </w:t>
      </w:r>
      <w:r w:rsidRPr="00D225D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- 10,00 zł/za wózek".  </w:t>
      </w:r>
    </w:p>
    <w:p w:rsidR="00337543" w:rsidRDefault="00337543"/>
    <w:sectPr w:rsidR="00337543" w:rsidSect="00DA195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D1"/>
    <w:rsid w:val="00337543"/>
    <w:rsid w:val="005D5028"/>
    <w:rsid w:val="00D2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ADAX</cp:lastModifiedBy>
  <cp:revision>2</cp:revision>
  <dcterms:created xsi:type="dcterms:W3CDTF">2021-05-18T11:47:00Z</dcterms:created>
  <dcterms:modified xsi:type="dcterms:W3CDTF">2021-06-21T09:53:00Z</dcterms:modified>
</cp:coreProperties>
</file>