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1" w:rsidRPr="005D5028" w:rsidRDefault="005D5028" w:rsidP="00D225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pl-PL"/>
        </w:rPr>
      </w:pPr>
      <w:r w:rsidRPr="005D50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D</w:t>
      </w:r>
      <w:r w:rsidRPr="005D5028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pl-PL"/>
        </w:rPr>
        <w:t>ZIENNE STAWKI OPŁATY TARGOWEJ W: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1. 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ze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B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c)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3,0 m x 5,0 m - 50,00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d)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4,0 m x 5,0 m - 60,00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2. 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ze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C: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a)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do 2 m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vertAlign w:val="superscript"/>
          <w:lang w:eastAsia="pl-PL"/>
        </w:rPr>
        <w:t xml:space="preserve">2 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- 5,00 zł 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b)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3,0 m x 3,0 m - 10,00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c)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3,0 m x 5,0 m - 10,00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d)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4,0 m x 10,0 m - 25,00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e)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4,0 m x 11,5 m - 30,00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f)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4,0 m x 16,0 m - 60,00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g)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za każdy 1 m bieżący zajętego stołu - 4,00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h)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4,0 x 8,0 m - 20,00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i)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3,0 m x 6,0 m - 15,00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3. 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sektor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ze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D: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a)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2,5 m x 5 m – 25,00 zł,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b)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5m x 5m – 50,00 zł,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c)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5 m x 10 m – 100,00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4. </w:t>
      </w:r>
      <w:proofErr w:type="spellStart"/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Cz</w:t>
      </w:r>
      <w:proofErr w:type="spellEnd"/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przeznaczony do handlu zwierzętami: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a)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stanowisko do handlu z samochodu - 60,00 zł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i/>
          <w:lang w:eastAsia="pl-PL"/>
        </w:rPr>
        <w:t>b) </w:t>
      </w:r>
      <w:r w:rsidRPr="00D225D1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za każdy 1 m bieżący stołu pod wiatą - 6,00 zł</w:t>
      </w:r>
    </w:p>
    <w:p w:rsid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braku stanowisk o wymiarach określonych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powyżej lub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obszarów, w których nie zostały wyznaczone stanowiska handlowe, stawk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 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opłaty targowej za 1 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zajętej powierzchni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przyjmuje się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 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a)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10 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- 1,00 zł/m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b)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powyżej 10 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- 0,50 zł/m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  <w:bookmarkStart w:id="0" w:name="_GoBack"/>
      <w:bookmarkEnd w:id="0"/>
    </w:p>
    <w:p w:rsid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płata za handel w formie obwoźnej: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a)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wózka, który zajmuje powierzchnię do 0,5 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- 5 zł/za wózek, </w:t>
      </w:r>
    </w:p>
    <w:p w:rsidR="00D225D1" w:rsidRPr="00D225D1" w:rsidRDefault="00D225D1" w:rsidP="00D225D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5D1">
        <w:rPr>
          <w:rFonts w:ascii="Times New Roman" w:eastAsia="Times New Roman" w:hAnsi="Times New Roman" w:cs="Times New Roman"/>
          <w:lang w:eastAsia="pl-PL"/>
        </w:rPr>
        <w:t>b) 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wózka, który zajmuje powierzchnię powyżej 0,5 m</w:t>
      </w:r>
      <w:r w:rsidRPr="00D225D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2 </w:t>
      </w:r>
      <w:r w:rsidRPr="00D225D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- 10,00 zł/za wózek".  </w:t>
      </w:r>
    </w:p>
    <w:p w:rsidR="00337543" w:rsidRDefault="00337543"/>
    <w:sectPr w:rsidR="00337543" w:rsidSect="00DA195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1"/>
    <w:rsid w:val="00337543"/>
    <w:rsid w:val="005D5028"/>
    <w:rsid w:val="00D2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ADAX</cp:lastModifiedBy>
  <cp:revision>2</cp:revision>
  <dcterms:created xsi:type="dcterms:W3CDTF">2021-05-18T11:47:00Z</dcterms:created>
  <dcterms:modified xsi:type="dcterms:W3CDTF">2021-06-21T09:53:00Z</dcterms:modified>
</cp:coreProperties>
</file>