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E5BB8" w14:textId="24B11BC6" w:rsidR="001C5123" w:rsidRPr="002A229A" w:rsidRDefault="00E95170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2A229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2011</w:t>
      </w:r>
      <w:r w:rsidR="00FB3564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 – </w:t>
      </w:r>
      <w:r w:rsidRPr="002A229A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2016</w:t>
      </w:r>
    </w:p>
    <w:p w14:paraId="4D318B58" w14:textId="2AB2A60E" w:rsidR="00E95170" w:rsidRPr="002A229A" w:rsidRDefault="00E95170" w:rsidP="00E9517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2A22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Od 29 listopada 2011 r. do 31 marca 2017 r. </w:t>
      </w:r>
      <w:r w:rsidR="00FB356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g</w:t>
      </w:r>
      <w:r w:rsidRPr="002A22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mina Krzeszowice uczestniczyła w realizacji projektu pn. „</w:t>
      </w:r>
      <w:r w:rsidRPr="00FB35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Demontaż i bezpieczne składowanie wyrobów zawierających azbest z</w:t>
      </w:r>
      <w:r w:rsidR="00FD3A7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 </w:t>
      </w:r>
      <w:r w:rsidRPr="00FB356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obszaru województwa małopolskiego</w:t>
      </w:r>
      <w:r w:rsidRPr="002A22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”.</w:t>
      </w:r>
    </w:p>
    <w:p w14:paraId="00BB7F39" w14:textId="77777777" w:rsidR="00E95170" w:rsidRPr="00E95170" w:rsidRDefault="00E95170" w:rsidP="00E9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ten był efektem ramowej umowy zawartej pomiędzy rządem RP a Szwajcarską Radą Federacyjną o wdrażaniu Szwajcarsko – Polskiego programu współpracy (S-PPW) w celu poprawy środowiska naturalnego Małopolski oraz zmniejszenia różnic społeczno-gospodarczych w obrębie rozszerzonej Unii Europejskiej.</w:t>
      </w:r>
    </w:p>
    <w:p w14:paraId="340C4F6D" w14:textId="6A539BB7" w:rsidR="00E95170" w:rsidRPr="002A229A" w:rsidRDefault="002A229A" w:rsidP="00E95170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Realizacja P</w:t>
      </w:r>
      <w:r w:rsidR="00E95170" w:rsidRPr="002A22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rojektu na terenie gminy Krzeszowice finansowana była w 85% ze środków </w:t>
      </w:r>
      <w:r w:rsidR="00FB356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E95170" w:rsidRPr="002A229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S-PPW i 15% z budżetu Gminy.</w:t>
      </w:r>
    </w:p>
    <w:p w14:paraId="4306E040" w14:textId="79D5D5F5" w:rsidR="002643FE" w:rsidRDefault="00E95170" w:rsidP="00E9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trwania Projektu, od 2013 r. do 2016 r.  na terenie </w:t>
      </w:r>
      <w:r w:rsidR="002643FE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Krzeszowice, dokonano demontażu </w:t>
      </w:r>
      <w:r w:rsidRPr="0026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242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pokryć dachowych zawierających azbest w łącznej ilości </w:t>
      </w:r>
      <w:r w:rsidRPr="0026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735,7 ton 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odebrano </w:t>
      </w:r>
      <w:r w:rsidRPr="0026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947,3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ton tzw. „gruzu azbestowego” z </w:t>
      </w:r>
      <w:r w:rsidRPr="0026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345 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nieruchomości. </w:t>
      </w:r>
    </w:p>
    <w:p w14:paraId="12815C5B" w14:textId="77777777" w:rsidR="002643FE" w:rsidRDefault="00E95170" w:rsidP="00E9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Daje to łączną ilość </w:t>
      </w:r>
      <w:r w:rsidRPr="002643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587 beneficjentów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ostatecznych, którym udało się skorzystać z pom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ocy przewidzianej w Projekcie. 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2016 dla Projektu był nadzwyczaj efektywny. Za pośrednictwem Referatu Gospodarki Komunalnej, wykonano 112 demontaży azbestowych poszyć dachowych, o całkowitej masie 373,4 ton oraz odebrano odpady azbestowe zalegające na 221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posesjach w ilości 620,9 ton. </w:t>
      </w:r>
      <w:r w:rsidR="002A229A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Dokonano zakupu i przekazania 350 m² blachodachówki dla właścicieli 2 nieruchomości na terenie gminy Krzeszowice, w ramach pomocy dla najuboższych.</w:t>
      </w:r>
    </w:p>
    <w:p w14:paraId="574FD865" w14:textId="030C861B" w:rsidR="00E95170" w:rsidRPr="00E95170" w:rsidRDefault="00E95170" w:rsidP="00E951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Dodatkowo, z uwagi na duże potrzeby usunięcia odpadów zawierających azbest zalegaj</w:t>
      </w:r>
      <w:r w:rsidR="002A229A">
        <w:rPr>
          <w:rFonts w:ascii="Times New Roman" w:eastAsia="Times New Roman" w:hAnsi="Times New Roman" w:cs="Times New Roman"/>
          <w:sz w:val="24"/>
          <w:szCs w:val="24"/>
          <w:lang w:eastAsia="pl-PL"/>
        </w:rPr>
        <w:t>ących na posesjach mieszkańców g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>miny</w:t>
      </w:r>
      <w:r w:rsidR="002A22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Krzeszowice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Burmistrz w roku 2014 </w:t>
      </w:r>
      <w:r w:rsidR="002A229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2015, ze środków własnych gminy Krzeszowice, zrealizował zadanie pn. „Usuwanie azbestu i wyrobów zawierających azbes</w:t>
      </w:r>
      <w:r w:rsidR="002A229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t, z terenu gminy Krzeszowice”. </w:t>
      </w:r>
      <w:r w:rsidRPr="00E9517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tego przedsięwzięcia dokonano usunięcia 638,3 ton odpadów azbestowych z 236 posesji.</w:t>
      </w:r>
    </w:p>
    <w:p w14:paraId="2D2D9131" w14:textId="77777777" w:rsidR="00E95170" w:rsidRDefault="00E95170" w:rsidP="001C51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27D593" w14:textId="77777777" w:rsidR="005F028B" w:rsidRDefault="005F028B"/>
    <w:sectPr w:rsidR="005F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44E2A"/>
    <w:multiLevelType w:val="multilevel"/>
    <w:tmpl w:val="A8A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D5DD0"/>
    <w:multiLevelType w:val="multilevel"/>
    <w:tmpl w:val="8778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347296">
    <w:abstractNumId w:val="0"/>
  </w:num>
  <w:num w:numId="2" w16cid:durableId="200639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23"/>
    <w:rsid w:val="001C5123"/>
    <w:rsid w:val="002643FE"/>
    <w:rsid w:val="002A229A"/>
    <w:rsid w:val="005F028B"/>
    <w:rsid w:val="00B51A4F"/>
    <w:rsid w:val="00C66D58"/>
    <w:rsid w:val="00C90042"/>
    <w:rsid w:val="00CA52F3"/>
    <w:rsid w:val="00E95170"/>
    <w:rsid w:val="00FB3564"/>
    <w:rsid w:val="00FD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62DF"/>
  <w15:docId w15:val="{5F648763-8A22-4141-9D5E-C7827CEB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Lasoń-Figlarz</dc:creator>
  <cp:lastModifiedBy>k.soska</cp:lastModifiedBy>
  <cp:revision>4</cp:revision>
  <dcterms:created xsi:type="dcterms:W3CDTF">2022-11-09T14:03:00Z</dcterms:created>
  <dcterms:modified xsi:type="dcterms:W3CDTF">2022-11-09T14:09:00Z</dcterms:modified>
</cp:coreProperties>
</file>