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80" w:rsidRDefault="007215B9" w:rsidP="007215B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Załącznik</w:t>
      </w:r>
      <w:r w:rsidR="00C724F8">
        <w:rPr>
          <w:rFonts w:ascii="Times New Roman" w:eastAsia="Times New Roman" w:hAnsi="Times New Roman" w:cs="Times New Roman"/>
          <w:i/>
          <w:sz w:val="24"/>
          <w:szCs w:val="24"/>
        </w:rPr>
        <w:t xml:space="preserve"> nr 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projekt </w:t>
      </w:r>
      <w:r w:rsidR="002A1EA0">
        <w:rPr>
          <w:rFonts w:ascii="Times New Roman" w:eastAsia="Times New Roman" w:hAnsi="Times New Roman" w:cs="Times New Roman"/>
          <w:i/>
          <w:sz w:val="24"/>
          <w:szCs w:val="24"/>
        </w:rPr>
        <w:t xml:space="preserve">uchwały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 konsultacji</w:t>
      </w:r>
    </w:p>
    <w:p w:rsidR="007215B9" w:rsidRDefault="007215B9" w:rsidP="007215B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E691D" w:rsidRPr="0008669B" w:rsidRDefault="008E691D" w:rsidP="00FA452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A4525" w:rsidRPr="0008669B" w:rsidRDefault="0008669B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GMINNY PROGRAM </w:t>
      </w:r>
      <w:r w:rsidR="00FA4525" w:rsidRPr="0008669B">
        <w:rPr>
          <w:rFonts w:ascii="Times New Roman" w:eastAsia="Times New Roman" w:hAnsi="Times New Roman" w:cs="Times New Roman"/>
          <w:b/>
          <w:sz w:val="24"/>
          <w:szCs w:val="24"/>
        </w:rPr>
        <w:t>PROFILAKTYKI I ROZWIĄZYWANIA PROBLEMÓW ALKOHOLOWYCH W GMINIE KRZESZOWICE NA 2017</w:t>
      </w:r>
      <w:r w:rsidR="00B577C2" w:rsidRPr="0008669B">
        <w:rPr>
          <w:rFonts w:ascii="Times New Roman" w:eastAsia="Times New Roman" w:hAnsi="Times New Roman" w:cs="Times New Roman"/>
          <w:b/>
          <w:sz w:val="24"/>
          <w:szCs w:val="24"/>
        </w:rPr>
        <w:t xml:space="preserve"> ROK</w:t>
      </w:r>
      <w:r w:rsidR="00FA4525" w:rsidRPr="0008669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I. </w:t>
      </w:r>
      <w:bookmarkStart w:id="0" w:name="_GoBack"/>
      <w:bookmarkEnd w:id="0"/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b/>
          <w:sz w:val="24"/>
          <w:szCs w:val="24"/>
        </w:rPr>
        <w:t>Wstęp.</w:t>
      </w:r>
    </w:p>
    <w:p w:rsidR="00FA4525" w:rsidRPr="0008669B" w:rsidRDefault="00FA4525" w:rsidP="00EA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Gminny Program Profilaktyki i Rozwiązywania Problemów Alkoholowych w Gminie Krzeszowice        na 2017</w:t>
      </w:r>
      <w:r w:rsidR="00B577C2" w:rsidRPr="0008669B">
        <w:rPr>
          <w:rFonts w:ascii="Times New Roman" w:eastAsia="Times New Roman" w:hAnsi="Times New Roman" w:cs="Times New Roman"/>
          <w:sz w:val="24"/>
          <w:szCs w:val="24"/>
        </w:rPr>
        <w:t xml:space="preserve"> rok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, zwany dalej „Programem”, określa priorytetowe kierunki działań związane z profilaktyką              i rozwiązywaniem problemów alkoholowych oraz integracją społeczną osób uzależnionych </w:t>
      </w:r>
      <w:r w:rsidR="009B578B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od alkoholu, które wynikają z zadań własnych gminy określonych w ustawie z dnia 26 października 1982 roku o wychowaniu w trzeźwości i przeciwdziałaniu alkoholizmowi (</w:t>
      </w:r>
      <w:r w:rsidRPr="0008669B">
        <w:rPr>
          <w:rFonts w:ascii="Times New Roman" w:hAnsi="Times New Roman" w:cs="Times New Roman"/>
          <w:sz w:val="24"/>
          <w:szCs w:val="24"/>
        </w:rPr>
        <w:t>tekst jedn</w:t>
      </w:r>
      <w:r w:rsidR="00AB2C0C" w:rsidRPr="0008669B">
        <w:rPr>
          <w:rFonts w:ascii="Times New Roman" w:eastAsia="Times New Roman" w:hAnsi="Times New Roman" w:cs="Times New Roman"/>
          <w:sz w:val="24"/>
          <w:szCs w:val="24"/>
        </w:rPr>
        <w:t>olity,</w:t>
      </w:r>
      <w:r w:rsidR="00C15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7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Dz. U.</w:t>
      </w:r>
      <w:r w:rsidR="009B5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C0C" w:rsidRPr="0008669B">
        <w:rPr>
          <w:rFonts w:ascii="Times New Roman" w:eastAsia="Times New Roman" w:hAnsi="Times New Roman" w:cs="Times New Roman"/>
          <w:sz w:val="24"/>
          <w:szCs w:val="24"/>
        </w:rPr>
        <w:t>z 2016</w:t>
      </w:r>
      <w:r w:rsidR="00B46238" w:rsidRPr="0008669B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AB2C0C" w:rsidRPr="0008669B">
        <w:rPr>
          <w:rFonts w:ascii="Times New Roman" w:eastAsia="Times New Roman" w:hAnsi="Times New Roman" w:cs="Times New Roman"/>
          <w:sz w:val="24"/>
          <w:szCs w:val="24"/>
        </w:rPr>
        <w:t>487</w:t>
      </w:r>
      <w:r w:rsidR="00C15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z późn. zm.). Gminny Program Profilaktyki i Rozwiązywania Problemów Alkoholowych stanowi część Gminnej Strategii Rozwiązywania Problemów Społecznych Gminy Krzeszowice. </w:t>
      </w:r>
    </w:p>
    <w:p w:rsidR="00FA4525" w:rsidRPr="0008669B" w:rsidRDefault="00FA4525" w:rsidP="00EA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Niniejszy Program przygotowano w oparciu o:</w:t>
      </w:r>
    </w:p>
    <w:p w:rsidR="00FA4525" w:rsidRPr="0008669B" w:rsidRDefault="00FA4525" w:rsidP="00EA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- ustawę o wychowaniu w trzeźwości i przeciwdziałaniu alkoholizmowi z dnia 26 października </w:t>
      </w:r>
      <w:r w:rsidR="009B578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1982 roku (</w:t>
      </w:r>
      <w:r w:rsidR="00AB2C0C" w:rsidRPr="0008669B">
        <w:rPr>
          <w:rFonts w:ascii="Times New Roman" w:hAnsi="Times New Roman" w:cs="Times New Roman"/>
          <w:sz w:val="24"/>
          <w:szCs w:val="24"/>
        </w:rPr>
        <w:t>tekst jednolity,</w:t>
      </w:r>
      <w:r w:rsidR="00AB2C0C" w:rsidRPr="0008669B">
        <w:rPr>
          <w:rFonts w:ascii="Times New Roman" w:eastAsia="Times New Roman" w:hAnsi="Times New Roman" w:cs="Times New Roman"/>
          <w:sz w:val="24"/>
          <w:szCs w:val="24"/>
        </w:rPr>
        <w:t xml:space="preserve"> Dz. U. z 2016 r. poz. 487 z późn. zm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.),</w:t>
      </w:r>
    </w:p>
    <w:p w:rsidR="00FA4525" w:rsidRPr="0008669B" w:rsidRDefault="00FA4525" w:rsidP="00EA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- Narodowy Program</w:t>
      </w:r>
      <w:r w:rsidR="009B5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Profilaktyki i Rozwiązywania Proble</w:t>
      </w:r>
      <w:r w:rsidR="0008669B">
        <w:rPr>
          <w:rFonts w:ascii="Times New Roman" w:eastAsia="Times New Roman" w:hAnsi="Times New Roman" w:cs="Times New Roman"/>
          <w:sz w:val="24"/>
          <w:szCs w:val="24"/>
        </w:rPr>
        <w:t xml:space="preserve">mów Alkoholowych na lata 2011 –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2015,</w:t>
      </w:r>
    </w:p>
    <w:p w:rsidR="00FA4525" w:rsidRPr="0008669B" w:rsidRDefault="0015066D" w:rsidP="00EA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rekomendacje do realizowania gminnych programów Państwowej Agencji Rozwiązywania Problemów Alkoholowych na 2016 rok,</w:t>
      </w:r>
    </w:p>
    <w:p w:rsidR="00FA4525" w:rsidRPr="0008669B" w:rsidRDefault="0008669B" w:rsidP="00EA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raport diagnostyczny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- diagnozę lokalnych zagrożeń społecznych opracowanej dla Gminy Krzeszowice w 2011 roku,</w:t>
      </w:r>
    </w:p>
    <w:p w:rsidR="00FA4525" w:rsidRPr="0008669B" w:rsidRDefault="00B577C2" w:rsidP="00EA178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- sprawozdanie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 xml:space="preserve"> z realizacji Gminnego Programu Profilaktyki i Rozwiązywania Problemów Alkoholowych w </w:t>
      </w:r>
      <w:r w:rsidR="0008669B">
        <w:rPr>
          <w:rFonts w:ascii="Times New Roman" w:eastAsia="Times New Roman" w:hAnsi="Times New Roman" w:cs="Times New Roman"/>
          <w:sz w:val="24"/>
          <w:szCs w:val="24"/>
        </w:rPr>
        <w:t>Gminie Krzeszowice za 2015 r. (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w tym corocznych danych z ostatnich lat),</w:t>
      </w:r>
    </w:p>
    <w:p w:rsidR="00FA4525" w:rsidRPr="0008669B" w:rsidRDefault="00B577C2" w:rsidP="00EA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- raport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 xml:space="preserve"> "Szkolenie dla osób podających i s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przedających napoje alkoholowe" zrealizowane                    na terenie Gminy Krzeszowice w czerwcu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 xml:space="preserve"> 2015 rok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u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A4525" w:rsidRPr="0008669B" w:rsidRDefault="00B577C2" w:rsidP="00EA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- raport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 xml:space="preserve"> z ogólnopolskiego badania ankietowego "Młodzi i substancje psychoaktywne" przeprowadzonego w Gminie Krzeszowice wśród uczniów szkół podstawowych i gimnazjów </w:t>
      </w:r>
      <w:r w:rsidR="00C15C4E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1138FE">
        <w:rPr>
          <w:rFonts w:ascii="Times New Roman" w:eastAsia="Times New Roman" w:hAnsi="Times New Roman" w:cs="Times New Roman"/>
          <w:sz w:val="24"/>
          <w:szCs w:val="24"/>
        </w:rPr>
        <w:t>w terminach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 xml:space="preserve"> od dnia 15 kwietnia do dnia 30 czerwca 2014 roku </w:t>
      </w:r>
      <w:r w:rsidR="009C0A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oraz od dnia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1 kwietnia do dnia 30 czerwca 2015 roku</w:t>
      </w:r>
      <w:r w:rsidR="00FA4525" w:rsidRPr="0008669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525" w:rsidRPr="0008669B" w:rsidRDefault="00FA4525" w:rsidP="00EA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Problemy społeczne związane z alkoholem są jednymi z najtrudniejszych do rozwiązania, </w:t>
      </w:r>
      <w:r w:rsidR="00C15C4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a spożywanie alkoholu ma istotny wpływ na całą społeczną </w:t>
      </w:r>
      <w:r w:rsidR="00763ED9" w:rsidRPr="0008669B">
        <w:rPr>
          <w:rFonts w:ascii="Times New Roman" w:eastAsia="Times New Roman" w:hAnsi="Times New Roman" w:cs="Times New Roman"/>
          <w:sz w:val="24"/>
          <w:szCs w:val="24"/>
        </w:rPr>
        <w:t>populację.</w:t>
      </w:r>
    </w:p>
    <w:p w:rsidR="00FA4525" w:rsidRPr="0008669B" w:rsidRDefault="00FA4525" w:rsidP="00EA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Straty ekonomiczne mające związek z alkoholem, jakie poniósł budżet państwa w 2008 r. oszacowano na kwotę: 16,5 mld złotych (dane GUS za 2008 r.), w roku 2009 straty wyniosły już 17,45 mld złotych (dane zawarte w Narodowym Programie Profilaktyki i Rozwiązywania Problemów Alkoholowych </w:t>
      </w:r>
      <w:r w:rsidR="009C0A7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na lata 2011-2015) - dla porównania z podatku akcyzowego w 2009 r. osiągnięto dochody niewiele ponad 10 mld złotych (dane z Ministerstwa Finansów).</w:t>
      </w:r>
    </w:p>
    <w:p w:rsidR="00FA4525" w:rsidRPr="0008669B" w:rsidRDefault="00B46238" w:rsidP="00EA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Według raportu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Światowej Organizacji Zdrowia alkohol znajduje się na trzecim miejscu wśród czynników ryzyka dla zdrowia populacji (po nadciśnieniu i paleniu papierosów), a ponad 60 rodzajów ch</w:t>
      </w:r>
      <w:r w:rsidR="00AA37CA" w:rsidRPr="0008669B">
        <w:rPr>
          <w:rFonts w:ascii="Times New Roman" w:eastAsia="Times New Roman" w:hAnsi="Times New Roman" w:cs="Times New Roman"/>
          <w:sz w:val="24"/>
          <w:szCs w:val="24"/>
        </w:rPr>
        <w:t xml:space="preserve">orób i urazów ma z nim związek (dane zawarte w Narodowym Programie Profilaktyki </w:t>
      </w:r>
      <w:r w:rsidR="00C15C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AA37CA" w:rsidRPr="0008669B">
        <w:rPr>
          <w:rFonts w:ascii="Times New Roman" w:eastAsia="Times New Roman" w:hAnsi="Times New Roman" w:cs="Times New Roman"/>
          <w:sz w:val="24"/>
          <w:szCs w:val="24"/>
        </w:rPr>
        <w:t>i Rozwiązywania Problemów Alkoholowych na lata 2011-2015).</w:t>
      </w:r>
    </w:p>
    <w:p w:rsidR="00763ED9" w:rsidRPr="0008669B" w:rsidRDefault="00FA4525" w:rsidP="00EA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Badania epidemiologiczne realizowane w Polsce szacują liczbę osób uzależnionych od alkoholu                  na ok.600 tysięcy, natomiast liczbę osób pijących szkodliwie na ok. 2,5 mln (raport z badań „Epidemiologia zaburzeń psychiatrycznych i dostęp do psychiatrycznej opieki zdrowotnej </w:t>
      </w:r>
      <w:r w:rsidR="0095552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EZOP Polska Warszawa: Instytut Psychiatrii i Neurologii, 2012 r.).</w:t>
      </w:r>
    </w:p>
    <w:p w:rsidR="00EA1780" w:rsidRPr="0008669B" w:rsidRDefault="00EA1780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525" w:rsidRPr="0008669B" w:rsidRDefault="00FA4525" w:rsidP="00EA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Alkohol to towar legalny, </w:t>
      </w:r>
      <w:r w:rsidR="00EA1780">
        <w:rPr>
          <w:rFonts w:ascii="Times New Roman" w:eastAsia="Times New Roman" w:hAnsi="Times New Roman" w:cs="Times New Roman"/>
          <w:sz w:val="24"/>
          <w:szCs w:val="24"/>
        </w:rPr>
        <w:t>jednak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wymagający specjalnych regulacji prawno-administracyjnych                             i finanso</w:t>
      </w:r>
      <w:r w:rsidR="0008669B">
        <w:rPr>
          <w:rFonts w:ascii="Times New Roman" w:eastAsia="Times New Roman" w:hAnsi="Times New Roman" w:cs="Times New Roman"/>
          <w:sz w:val="24"/>
          <w:szCs w:val="24"/>
        </w:rPr>
        <w:t xml:space="preserve">wych ze względu na powodowanie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strat społecznych, ekonomicznych  oraz zdrowotnych.</w:t>
      </w:r>
    </w:p>
    <w:p w:rsidR="00FA4525" w:rsidRPr="0008669B" w:rsidRDefault="0008669B" w:rsidP="00EA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Należy podkreślić,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że alkohol nie jest takim samym towarem rynkowym jak inne towary i co za tym idzie nie podlega zasadom wolnego rynku – polska polityka alkoholowa wprowadziła wobec alkoholu regulacje o charakterze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glamentacyjnym. Oznacza to, że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 xml:space="preserve">państwo polskie zezwala na handel alkoholem, ale ingeruje w kwestie związane z jego dostępnością. </w:t>
      </w:r>
    </w:p>
    <w:p w:rsidR="00137C93" w:rsidRPr="0008669B" w:rsidRDefault="00FA4525" w:rsidP="00EA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Na poziomie lokalnym to rada gminy podejmuje uchwały w zakresie ograniczania dostępności alkoholu poprzez: limitowanie punktów sprzedaży i określenie zasad usytuowania tych punktów. </w:t>
      </w:r>
    </w:p>
    <w:p w:rsidR="00137C93" w:rsidRPr="0008669B" w:rsidRDefault="00137C93" w:rsidP="00EA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Empiryczne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 xml:space="preserve">dowody potwierdzają, że gęstość punktów sprzedaży napojów alkoholowych </w:t>
      </w:r>
      <w:r w:rsidR="009555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jest powiązana z poziomem konsumpcji oraz szkodami społecznymi i zdrowotnymi</w:t>
      </w:r>
      <w:r w:rsidR="0081733A" w:rsidRPr="0008669B">
        <w:rPr>
          <w:rFonts w:ascii="Times New Roman" w:eastAsia="Times New Roman" w:hAnsi="Times New Roman" w:cs="Times New Roman"/>
          <w:sz w:val="24"/>
          <w:szCs w:val="24"/>
        </w:rPr>
        <w:t>:</w:t>
      </w:r>
      <w:r w:rsidR="00A97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69B">
        <w:rPr>
          <w:rFonts w:ascii="Times New Roman" w:hAnsi="Times New Roman" w:cs="Times New Roman"/>
          <w:sz w:val="24"/>
          <w:szCs w:val="24"/>
        </w:rPr>
        <w:t>„Dostępność alkoholu ma wpływ na wielkość konsumpcji, a ta z kolei ma wpływ na rozpowszechnienie problemów. Wzrost liczby punktów sprzedaży, przedłużenie godzin otwarcia, samoobsługa prowadzi do wzrostu konsumpcji, natomiast ograniczenie dostępności – do jej spadku</w:t>
      </w:r>
      <w:r w:rsidR="008465C2" w:rsidRPr="0008669B">
        <w:rPr>
          <w:rFonts w:ascii="Times New Roman" w:hAnsi="Times New Roman" w:cs="Times New Roman"/>
          <w:sz w:val="24"/>
          <w:szCs w:val="24"/>
        </w:rPr>
        <w:t xml:space="preserve">” ( </w:t>
      </w:r>
      <w:proofErr w:type="spellStart"/>
      <w:r w:rsidR="008465C2" w:rsidRPr="0008669B">
        <w:rPr>
          <w:rFonts w:ascii="Times New Roman" w:hAnsi="Times New Roman" w:cs="Times New Roman"/>
          <w:sz w:val="24"/>
          <w:szCs w:val="24"/>
        </w:rPr>
        <w:t>J.</w:t>
      </w:r>
      <w:r w:rsidR="0081733A" w:rsidRPr="0008669B">
        <w:rPr>
          <w:rFonts w:ascii="Times New Roman" w:hAnsi="Times New Roman" w:cs="Times New Roman"/>
          <w:sz w:val="24"/>
          <w:szCs w:val="24"/>
        </w:rPr>
        <w:t>Moskalewicz</w:t>
      </w:r>
      <w:proofErr w:type="spellEnd"/>
      <w:r w:rsidR="0081733A" w:rsidRPr="000866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733A" w:rsidRPr="0008669B">
        <w:rPr>
          <w:rFonts w:ascii="Times New Roman" w:hAnsi="Times New Roman" w:cs="Times New Roman"/>
          <w:sz w:val="24"/>
          <w:szCs w:val="24"/>
        </w:rPr>
        <w:t>J.Sierosławski</w:t>
      </w:r>
      <w:proofErr w:type="spellEnd"/>
      <w:r w:rsidR="0081733A" w:rsidRPr="000866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733A" w:rsidRPr="0008669B">
        <w:rPr>
          <w:rFonts w:ascii="Times New Roman" w:hAnsi="Times New Roman" w:cs="Times New Roman"/>
          <w:sz w:val="24"/>
          <w:szCs w:val="24"/>
        </w:rPr>
        <w:t>K.Dabrowska</w:t>
      </w:r>
      <w:proofErr w:type="spellEnd"/>
      <w:r w:rsidR="005D79D9">
        <w:rPr>
          <w:rFonts w:ascii="Times New Roman" w:hAnsi="Times New Roman" w:cs="Times New Roman"/>
          <w:sz w:val="24"/>
          <w:szCs w:val="24"/>
        </w:rPr>
        <w:t xml:space="preserve"> </w:t>
      </w:r>
      <w:r w:rsidR="0081733A" w:rsidRPr="0008669B">
        <w:rPr>
          <w:rFonts w:ascii="Times New Roman" w:hAnsi="Times New Roman" w:cs="Times New Roman"/>
          <w:i/>
          <w:sz w:val="24"/>
          <w:szCs w:val="24"/>
        </w:rPr>
        <w:t>Dostępność fizyczna alkoholu a szkody zdrowotne, w:Alkoholizm i Narkomania, Tom 18, Nr 4, s.52</w:t>
      </w:r>
      <w:r w:rsidR="0081733A" w:rsidRPr="0008669B">
        <w:rPr>
          <w:rFonts w:ascii="Times New Roman" w:hAnsi="Times New Roman" w:cs="Times New Roman"/>
          <w:sz w:val="24"/>
          <w:szCs w:val="24"/>
        </w:rPr>
        <w:t>).</w:t>
      </w:r>
    </w:p>
    <w:p w:rsidR="00137C93" w:rsidRPr="0008669B" w:rsidRDefault="0081733A" w:rsidP="00EA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To na organach administracji samorządowej spoczywa obowiązek do podejmowania takich działań, które powinny zmierzać</w:t>
      </w:r>
      <w:r w:rsidR="009B5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do ograniczenia spożycia napojów alkoholowych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 xml:space="preserve"> - stąd niez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wykle ważna rola rady miejskiej, bowiem w jej kompetencji leży </w:t>
      </w:r>
      <w:r w:rsidR="0008669B">
        <w:rPr>
          <w:rFonts w:ascii="Times New Roman" w:eastAsia="Times New Roman" w:hAnsi="Times New Roman" w:cs="Times New Roman"/>
          <w:sz w:val="24"/>
          <w:szCs w:val="24"/>
        </w:rPr>
        <w:t>podejmowanie</w:t>
      </w:r>
      <w:r w:rsidR="00F45A97" w:rsidRPr="0008669B">
        <w:rPr>
          <w:rFonts w:ascii="Times New Roman" w:eastAsia="Times New Roman" w:hAnsi="Times New Roman" w:cs="Times New Roman"/>
          <w:sz w:val="24"/>
          <w:szCs w:val="24"/>
        </w:rPr>
        <w:t xml:space="preserve"> uchwał w zakresie ograniczania dostępności alkoholu poprzez: limitowanie punktów sprzedaż</w:t>
      </w:r>
      <w:r w:rsidR="008465C2" w:rsidRPr="0008669B">
        <w:rPr>
          <w:rFonts w:ascii="Times New Roman" w:eastAsia="Times New Roman" w:hAnsi="Times New Roman" w:cs="Times New Roman"/>
          <w:sz w:val="24"/>
          <w:szCs w:val="24"/>
        </w:rPr>
        <w:t>y i określenie zasad ich usytuowania</w:t>
      </w:r>
      <w:r w:rsidR="00F45A97" w:rsidRPr="000866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5A97" w:rsidRPr="0008669B" w:rsidRDefault="00FA4525" w:rsidP="00EA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Wszelkie działania w zakresie profilaktyki i rozwiązywania problemów alkoholowych powinny być przedmiotem szczególnej troski ze strony administracji sam</w:t>
      </w:r>
      <w:r w:rsidR="00E22558">
        <w:rPr>
          <w:rFonts w:ascii="Times New Roman" w:eastAsia="Times New Roman" w:hAnsi="Times New Roman" w:cs="Times New Roman"/>
          <w:sz w:val="24"/>
          <w:szCs w:val="24"/>
        </w:rPr>
        <w:t xml:space="preserve">orządowej, bowiem skutki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(koszty) związane z problemami alkoholowymi ponosi całe społeczeństwo.</w:t>
      </w:r>
    </w:p>
    <w:p w:rsidR="00FA4525" w:rsidRPr="0008669B" w:rsidRDefault="00763ED9" w:rsidP="00EA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N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 xml:space="preserve">ależy zadbać, </w:t>
      </w:r>
      <w:r w:rsidR="00A01ECA">
        <w:rPr>
          <w:rFonts w:ascii="Times New Roman" w:eastAsia="Times New Roman" w:hAnsi="Times New Roman" w:cs="Times New Roman"/>
          <w:sz w:val="24"/>
          <w:szCs w:val="24"/>
        </w:rPr>
        <w:t xml:space="preserve">o to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 xml:space="preserve">by zadania zawarte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w Programie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miały ścisły związek z ustawowymi zadaniami wynikającymi z ustawy o wychowaniu w trzeźwości i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przeciwdziałaniu alkoholizmowi,</w:t>
      </w:r>
      <w:r w:rsidR="00A01E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a ich realizacja była oparta o lokalną diagnozę problemów alkoholowych.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b/>
          <w:sz w:val="24"/>
          <w:szCs w:val="24"/>
        </w:rPr>
        <w:t>Rozdział II.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b/>
          <w:sz w:val="24"/>
          <w:szCs w:val="24"/>
        </w:rPr>
        <w:t>ZADANIA GMINNEGO PROGRAMU PROFILAKTYKI I ROZWIĄZYWANIA PROBLEMÓW ALKOHOLOWYCH.</w:t>
      </w:r>
    </w:p>
    <w:p w:rsidR="00FA4525" w:rsidRDefault="00FA4525" w:rsidP="00EA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9B">
        <w:rPr>
          <w:rFonts w:ascii="Times New Roman" w:hAnsi="Times New Roman" w:cs="Times New Roman"/>
          <w:sz w:val="24"/>
          <w:szCs w:val="24"/>
        </w:rPr>
        <w:t>Realizacja zadań zawartych w niniejszym Programie odbywać się będzie poprzez ich organizację, współpracę z innymi podmiotami i osobami, finansowanie lub dofinansowanie zadań - forma realizacji zależeć będzie od charakteru danego zadania.</w:t>
      </w:r>
    </w:p>
    <w:p w:rsidR="00C3228E" w:rsidRDefault="00C3228E" w:rsidP="00EA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525" w:rsidRPr="0008669B" w:rsidRDefault="00D34726" w:rsidP="00EA17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Cele główne Programu:</w:t>
      </w:r>
    </w:p>
    <w:p w:rsidR="00FA4525" w:rsidRPr="0008669B" w:rsidRDefault="008465C2" w:rsidP="00EA178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prowadzenie działalności informacyjnej i edukacyjnej,</w:t>
      </w:r>
    </w:p>
    <w:p w:rsidR="00FA4525" w:rsidRPr="0008669B" w:rsidRDefault="008465C2" w:rsidP="00EA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ograniczanie dostępności alkoholu,</w:t>
      </w:r>
    </w:p>
    <w:p w:rsidR="00FA4525" w:rsidRPr="0008669B" w:rsidRDefault="00FA4525" w:rsidP="00EA178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c)zmniejszanie rozmiarów problemów alkoholowych aktualnie występujących i zapobieganie negatywnym następstwom nadużywania alkoholu- zmniejszenie degradacji zdrowotnej, społecznej              i ekonomicznej osób oraz rodzin ponoszących skutki nadużywania alkoholu, </w:t>
      </w:r>
    </w:p>
    <w:p w:rsidR="0015066D" w:rsidRPr="0008669B" w:rsidRDefault="008465C2" w:rsidP="00EA17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zwiększanie zasobów i tworzenie warunków sprzyjających realizacji potrzeb, których zaspokajanie motywuje do powstrzymania się od spożywania alkoholu.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525" w:rsidRPr="0008669B" w:rsidRDefault="00FA4525" w:rsidP="00EA17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8669B">
        <w:rPr>
          <w:rFonts w:ascii="Times New Roman" w:eastAsia="Times New Roman" w:hAnsi="Times New Roman" w:cs="Times New Roman"/>
          <w:b/>
          <w:sz w:val="24"/>
          <w:szCs w:val="24"/>
        </w:rPr>
        <w:t xml:space="preserve"> 2. Diagnoza lokalnych problemów alkoholowych</w:t>
      </w:r>
      <w:r w:rsidR="00EA1780">
        <w:rPr>
          <w:rFonts w:ascii="Times New Roman" w:eastAsia="Times New Roman" w:hAnsi="Times New Roman" w:cs="Times New Roman"/>
          <w:b/>
          <w:sz w:val="24"/>
          <w:szCs w:val="24"/>
        </w:rPr>
        <w:t xml:space="preserve"> w Gminie Krzeszowice</w:t>
      </w:r>
      <w:r w:rsidRPr="0008669B">
        <w:rPr>
          <w:rFonts w:ascii="Times New Roman" w:eastAsia="Times New Roman" w:hAnsi="Times New Roman" w:cs="Times New Roman"/>
          <w:b/>
          <w:sz w:val="24"/>
          <w:szCs w:val="24"/>
        </w:rPr>
        <w:t>. Źródła diagnostyczne:</w:t>
      </w:r>
    </w:p>
    <w:p w:rsidR="00FA4525" w:rsidRPr="0008669B" w:rsidRDefault="00FA4525" w:rsidP="00EA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- raport diagnostyczny - diagnoza lokalnych zagrożeń społecznych op</w:t>
      </w:r>
      <w:r w:rsidR="00293CF6" w:rsidRPr="0008669B">
        <w:rPr>
          <w:rFonts w:ascii="Times New Roman" w:eastAsia="Times New Roman" w:hAnsi="Times New Roman" w:cs="Times New Roman"/>
          <w:sz w:val="24"/>
          <w:szCs w:val="24"/>
        </w:rPr>
        <w:t xml:space="preserve">racowana </w:t>
      </w:r>
      <w:r w:rsidR="00C65E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293CF6" w:rsidRPr="0008669B">
        <w:rPr>
          <w:rFonts w:ascii="Times New Roman" w:eastAsia="Times New Roman" w:hAnsi="Times New Roman" w:cs="Times New Roman"/>
          <w:sz w:val="24"/>
          <w:szCs w:val="24"/>
        </w:rPr>
        <w:t>dla Gminy Krzeszowice w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2011 r.,</w:t>
      </w:r>
    </w:p>
    <w:p w:rsidR="00FA4525" w:rsidRPr="0008669B" w:rsidRDefault="00FA4525" w:rsidP="00EA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- sprawozdanie z realizacji Gminnego Programu Profilaktyki i Rozwiązywania Problemów Alkoholowych w Gminie Krzesz</w:t>
      </w:r>
      <w:r w:rsidR="00293CF6" w:rsidRPr="0008669B">
        <w:rPr>
          <w:rFonts w:ascii="Times New Roman" w:eastAsia="Times New Roman" w:hAnsi="Times New Roman" w:cs="Times New Roman"/>
          <w:sz w:val="24"/>
          <w:szCs w:val="24"/>
        </w:rPr>
        <w:t>owice za 2015 r. ( w tym zawarta baza corocznych danych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z ostatnich lat</w:t>
      </w:r>
      <w:r w:rsidR="00D34726">
        <w:rPr>
          <w:rFonts w:ascii="Times New Roman" w:eastAsia="Times New Roman" w:hAnsi="Times New Roman" w:cs="Times New Roman"/>
          <w:sz w:val="24"/>
          <w:szCs w:val="24"/>
        </w:rPr>
        <w:t xml:space="preserve"> opracowana przez Pełnomocnika Burmistrza ds. Przeciwdziałania Uzależnieniom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FA4525" w:rsidRPr="0008669B" w:rsidRDefault="00FA4525" w:rsidP="00EA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- raport ze: "Szkolenia dla osób podających i sprzedających napoje alkoholowe", badanie ankietowe, czerwiec 2015 r.,</w:t>
      </w:r>
    </w:p>
    <w:p w:rsidR="00E96CDD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- raport z ogólnopolskiego badania ankietowego "Młodzi i substancje psychoaktywne" przeprowadzonego w Gminie Krzeszowice wśród uczniów szkół podstawowych i gimnazjów </w:t>
      </w:r>
      <w:r w:rsidR="009B578B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w terminie od dnia 15 kwietnia do dnia 30 czerwca 2014 roku </w:t>
      </w:r>
      <w:r w:rsidR="009C0A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oraz od dnia </w:t>
      </w:r>
      <w:r w:rsidR="00A97690">
        <w:rPr>
          <w:rFonts w:ascii="Times New Roman" w:eastAsia="Times New Roman" w:hAnsi="Times New Roman" w:cs="Times New Roman"/>
          <w:sz w:val="24"/>
          <w:szCs w:val="24"/>
        </w:rPr>
        <w:t>1 kwietnia</w:t>
      </w:r>
      <w:r w:rsidR="00A01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do dnia</w:t>
      </w:r>
      <w:r w:rsidR="00A01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30 czerwca 2015 roku</w:t>
      </w:r>
      <w:r w:rsidRPr="0008669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a) Rynek napojów al</w:t>
      </w:r>
      <w:r w:rsidR="00A01ECA">
        <w:rPr>
          <w:rFonts w:ascii="Times New Roman" w:eastAsia="Times New Roman" w:hAnsi="Times New Roman" w:cs="Times New Roman"/>
          <w:b/>
          <w:i/>
          <w:sz w:val="24"/>
          <w:szCs w:val="24"/>
        </w:rPr>
        <w:t>koholowych w G</w:t>
      </w:r>
      <w:r w:rsidR="00460BE1" w:rsidRPr="000866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minie Krzeszowice </w:t>
      </w:r>
      <w:r w:rsidRPr="000866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(opracowanie </w:t>
      </w:r>
      <w:r w:rsidR="00E96CDD" w:rsidRPr="000866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przygotowane przez Pełnomocnika Burmistrza ds. Przeciwdziałania Uzależnieniom </w:t>
      </w:r>
      <w:r w:rsidRPr="0008669B">
        <w:rPr>
          <w:rFonts w:ascii="Times New Roman" w:eastAsia="Times New Roman" w:hAnsi="Times New Roman" w:cs="Times New Roman"/>
          <w:b/>
          <w:i/>
          <w:sz w:val="24"/>
          <w:szCs w:val="24"/>
        </w:rPr>
        <w:t>na podstawie danych z Urzędu Miejskiego</w:t>
      </w:r>
      <w:r w:rsidR="00460BE1" w:rsidRPr="000866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w Krzeszowicach</w:t>
      </w:r>
      <w:r w:rsidR="00B577C2" w:rsidRPr="000866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z Referatu Wspierania Przedsiębiorczości</w:t>
      </w:r>
      <w:r w:rsidRPr="0008669B">
        <w:rPr>
          <w:rFonts w:ascii="Times New Roman" w:eastAsia="Times New Roman" w:hAnsi="Times New Roman" w:cs="Times New Roman"/>
          <w:b/>
          <w:i/>
          <w:sz w:val="24"/>
          <w:szCs w:val="24"/>
        </w:rPr>
        <w:t>).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6"/>
        <w:gridCol w:w="696"/>
        <w:gridCol w:w="576"/>
      </w:tblGrid>
      <w:tr w:rsidR="00460BE1" w:rsidRPr="0008669B" w:rsidTr="0014626C">
        <w:trPr>
          <w:trHeight w:val="1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0BE1" w:rsidRPr="0008669B" w:rsidRDefault="00460BE1" w:rsidP="00BB4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B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0BE1" w:rsidRPr="0008669B" w:rsidRDefault="00460BE1" w:rsidP="00146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B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0BE1" w:rsidRPr="0008669B" w:rsidRDefault="00460BE1" w:rsidP="0014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460BE1" w:rsidRPr="0008669B" w:rsidTr="0014626C">
        <w:trPr>
          <w:trHeight w:val="1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0BE1" w:rsidRPr="0008669B" w:rsidRDefault="00460BE1" w:rsidP="0014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Uchwalony przez gminę limit punktów sprzedaży napojów alkoholowych przeznaczonych do spożycia poza </w:t>
            </w:r>
            <w:r w:rsidR="0014626C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miejscem sprzedaży (sklepy)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0BE1" w:rsidRPr="0008669B" w:rsidRDefault="00460BE1" w:rsidP="0014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0BE1" w:rsidRPr="0008669B" w:rsidRDefault="00460BE1" w:rsidP="0014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0BE1" w:rsidRPr="0008669B" w:rsidTr="0014626C">
        <w:trPr>
          <w:trHeight w:val="1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0BE1" w:rsidRPr="0008669B" w:rsidRDefault="00460BE1" w:rsidP="00146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Uchwalony przez gminę limit punktów sprzedaży napojów alkoholowych przeznaczonych do spożycia w miejscu sp</w:t>
            </w:r>
            <w:r w:rsidR="0014626C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rzedaży (lokale gastronomiczne)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0BE1" w:rsidRPr="0008669B" w:rsidRDefault="00460BE1" w:rsidP="0014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0BE1" w:rsidRPr="0008669B" w:rsidRDefault="00460BE1" w:rsidP="0014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60BE1" w:rsidRPr="0008669B" w:rsidTr="0014626C">
        <w:trPr>
          <w:trHeight w:val="1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0BE1" w:rsidRPr="0008669B" w:rsidRDefault="00460BE1" w:rsidP="00146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Liczba aktualnych punktów sprzedaży napojów alkoholowych przeznaczonych do spożycia p</w:t>
            </w:r>
            <w:r w:rsidR="0014626C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oza miejscem sprzedaży (sklepy)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0BE1" w:rsidRPr="0008669B" w:rsidRDefault="00460BE1" w:rsidP="0014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0BE1" w:rsidRPr="0008669B" w:rsidRDefault="00460BE1" w:rsidP="0014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60BE1" w:rsidRPr="0008669B" w:rsidTr="0014626C">
        <w:trPr>
          <w:trHeight w:val="1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0BE1" w:rsidRPr="0008669B" w:rsidRDefault="00460BE1" w:rsidP="00146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Liczba aktualnych punktów sprzedaży napojów alkoholowych przeznaczonych do spożycia w miejscu sp</w:t>
            </w:r>
            <w:r w:rsidR="0014626C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rzedaży (lokale gastronomiczne)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0BE1" w:rsidRPr="0008669B" w:rsidRDefault="00460BE1" w:rsidP="0014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0BE1" w:rsidRPr="0008669B" w:rsidRDefault="00460BE1" w:rsidP="0014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60BE1" w:rsidRPr="0008669B" w:rsidTr="0014626C">
        <w:trPr>
          <w:trHeight w:val="1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0BE1" w:rsidRPr="0008669B" w:rsidRDefault="00460BE1" w:rsidP="00146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Liczba aktualnych punktów sprzedaży napojów alkoholowych o zawartości alkoholu powyżej 18% przeznaczonych do spożycia p</w:t>
            </w:r>
            <w:r w:rsidR="0014626C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oza miejscem sprzedaży (sklepy)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0BE1" w:rsidRPr="0008669B" w:rsidRDefault="0014626C" w:rsidP="0014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0BE1" w:rsidRPr="0008669B" w:rsidRDefault="00460BE1" w:rsidP="0014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60BE1" w:rsidRPr="0008669B" w:rsidTr="0014626C">
        <w:trPr>
          <w:trHeight w:val="1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0BE1" w:rsidRPr="0008669B" w:rsidRDefault="00460BE1" w:rsidP="00146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Liczba aktualnych punktów sprzedaży napojów alkoholowych o zawartości alkoholu powyżej 18% przeznaczonych do spożycia w miejscu sp</w:t>
            </w:r>
            <w:r w:rsidR="0014626C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rzedaży (lokale gastronomiczne)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0BE1" w:rsidRPr="0008669B" w:rsidRDefault="0014626C" w:rsidP="0014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0BE1" w:rsidRPr="0008669B" w:rsidRDefault="00460BE1" w:rsidP="0014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A4525" w:rsidRPr="00E22558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Dane statystyczne rejestrowane od kilku lat w sprawozdaniach z realizacji Gminnego Programu Profilaktyki i Rozwiązywania Problemów Alkoholowych w Gminie Krzeszowice wskazują, że rynek napojów alkoholowych w gminie, w tym liczba punktów sprzedaży - przeznaczonych do spożycia poza miejscem sprzedaży oraz w miejscu sprzedaży - oscylują na zbliżonym poziomie.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W 2015 r. </w:t>
      </w:r>
      <w:r w:rsidR="00A01ECA">
        <w:rPr>
          <w:rFonts w:ascii="Times New Roman" w:eastAsia="Times New Roman" w:hAnsi="Times New Roman" w:cs="Times New Roman"/>
          <w:sz w:val="24"/>
          <w:szCs w:val="24"/>
        </w:rPr>
        <w:t>liczba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mieszkańców w mieście Krzeszowice oraz w</w:t>
      </w:r>
      <w:r w:rsidR="00A01ECA">
        <w:rPr>
          <w:rFonts w:ascii="Times New Roman" w:eastAsia="Times New Roman" w:hAnsi="Times New Roman" w:cs="Times New Roman"/>
          <w:sz w:val="24"/>
          <w:szCs w:val="24"/>
        </w:rPr>
        <w:t xml:space="preserve"> sołectwach wynosiła 31896 osób                  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- oznacza to, że aktualnie na 307 osób w gminie Krzeszowice przypada 1 punkt</w:t>
      </w:r>
      <w:r w:rsidR="00BB418A" w:rsidRPr="0008669B">
        <w:rPr>
          <w:rFonts w:ascii="Times New Roman" w:eastAsia="Times New Roman" w:hAnsi="Times New Roman" w:cs="Times New Roman"/>
          <w:sz w:val="24"/>
          <w:szCs w:val="24"/>
        </w:rPr>
        <w:t xml:space="preserve"> sprzedaży napojów alkoholowych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(w 2014 roku na 1 punkt sprzedaży napojów alk</w:t>
      </w:r>
      <w:r w:rsidR="00BB418A" w:rsidRPr="0008669B">
        <w:rPr>
          <w:rFonts w:ascii="Times New Roman" w:eastAsia="Times New Roman" w:hAnsi="Times New Roman" w:cs="Times New Roman"/>
          <w:sz w:val="24"/>
          <w:szCs w:val="24"/>
        </w:rPr>
        <w:t>oholowych przypadało 310 osób).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Światowa Organizacja Zdrowia rekomenduje, by było to 1000 - 1500 osób na 1 punkt. Z powyższych danych wynika, że ilość punktów sprzedaży napojów al</w:t>
      </w:r>
      <w:r w:rsidR="0008669B">
        <w:rPr>
          <w:rFonts w:ascii="Times New Roman" w:eastAsia="Times New Roman" w:hAnsi="Times New Roman" w:cs="Times New Roman"/>
          <w:sz w:val="24"/>
          <w:szCs w:val="24"/>
        </w:rPr>
        <w:t>koholowych w gminie Krzeszowice</w:t>
      </w:r>
      <w:r w:rsidR="00A01E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086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jest co najmniej 4 ra</w:t>
      </w:r>
      <w:r w:rsidR="00BB418A" w:rsidRPr="0008669B">
        <w:rPr>
          <w:rFonts w:ascii="Times New Roman" w:eastAsia="Times New Roman" w:hAnsi="Times New Roman" w:cs="Times New Roman"/>
          <w:sz w:val="24"/>
          <w:szCs w:val="24"/>
        </w:rPr>
        <w:t xml:space="preserve">zy większa, niż zalecenia WHO (dla porównania: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w Pol</w:t>
      </w:r>
      <w:r w:rsidR="0014626C" w:rsidRPr="0008669B">
        <w:rPr>
          <w:rFonts w:ascii="Times New Roman" w:eastAsia="Times New Roman" w:hAnsi="Times New Roman" w:cs="Times New Roman"/>
          <w:sz w:val="24"/>
          <w:szCs w:val="24"/>
        </w:rPr>
        <w:t xml:space="preserve">sce </w:t>
      </w:r>
      <w:r w:rsidR="00BB418A" w:rsidRPr="0008669B">
        <w:rPr>
          <w:rFonts w:ascii="Times New Roman" w:eastAsia="Times New Roman" w:hAnsi="Times New Roman" w:cs="Times New Roman"/>
          <w:sz w:val="24"/>
          <w:szCs w:val="24"/>
        </w:rPr>
        <w:t xml:space="preserve">są to </w:t>
      </w:r>
      <w:r w:rsidR="009555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14626C" w:rsidRPr="0008669B">
        <w:rPr>
          <w:rFonts w:ascii="Times New Roman" w:eastAsia="Times New Roman" w:hAnsi="Times New Roman" w:cs="Times New Roman"/>
          <w:sz w:val="24"/>
          <w:szCs w:val="24"/>
        </w:rPr>
        <w:t xml:space="preserve">254 osoby/1 punkt - dane za 2011 r.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- jest to więc także co</w:t>
      </w:r>
      <w:r w:rsidR="00A01ECA">
        <w:rPr>
          <w:rFonts w:ascii="Times New Roman" w:eastAsia="Times New Roman" w:hAnsi="Times New Roman" w:cs="Times New Roman"/>
          <w:sz w:val="24"/>
          <w:szCs w:val="24"/>
        </w:rPr>
        <w:t xml:space="preserve"> najmniej czterokrotnie więcej,</w:t>
      </w:r>
      <w:r w:rsidR="0095552B">
        <w:rPr>
          <w:rFonts w:ascii="Times New Roman" w:eastAsia="Times New Roman" w:hAnsi="Times New Roman" w:cs="Times New Roman"/>
          <w:sz w:val="24"/>
          <w:szCs w:val="24"/>
        </w:rPr>
        <w:t xml:space="preserve"> niż zaleca WHO).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W tym miejscu należy podkreślić, że gdyby uchwalony przez radę miejską limit punktów sprzedaży napojów alkoholowych został w 100% wykorzystany</w:t>
      </w:r>
      <w:r w:rsidR="00BB418A" w:rsidRPr="0008669B">
        <w:rPr>
          <w:rFonts w:ascii="Times New Roman" w:eastAsia="Times New Roman" w:hAnsi="Times New Roman" w:cs="Times New Roman"/>
          <w:sz w:val="24"/>
          <w:szCs w:val="24"/>
        </w:rPr>
        <w:t xml:space="preserve"> przy popula</w:t>
      </w:r>
      <w:r w:rsidR="00A01ECA">
        <w:rPr>
          <w:rFonts w:ascii="Times New Roman" w:eastAsia="Times New Roman" w:hAnsi="Times New Roman" w:cs="Times New Roman"/>
          <w:sz w:val="24"/>
          <w:szCs w:val="24"/>
        </w:rPr>
        <w:t>cji gminnej liczącej 31896 osób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, oznaczałoby to wtedy, iż na 228 osób przypada 1 punkt sprzedaży napojów alkoholowych, </w:t>
      </w:r>
      <w:r w:rsidR="00A443A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a limit</w:t>
      </w:r>
      <w:r w:rsidR="0095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w stosunku do zalecanego prze</w:t>
      </w:r>
      <w:r w:rsidR="00BB418A" w:rsidRPr="0008669B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WHO byłby co najmniej 5 </w:t>
      </w:r>
      <w:r w:rsidR="00A01ECA">
        <w:rPr>
          <w:rFonts w:ascii="Times New Roman" w:eastAsia="Times New Roman" w:hAnsi="Times New Roman" w:cs="Times New Roman"/>
          <w:sz w:val="24"/>
          <w:szCs w:val="24"/>
        </w:rPr>
        <w:t xml:space="preserve">– krotnie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przekroczony.</w:t>
      </w:r>
    </w:p>
    <w:p w:rsidR="00E22558" w:rsidRPr="00E22558" w:rsidRDefault="00E22558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A4525" w:rsidRPr="0008669B" w:rsidRDefault="00ED7114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b) </w:t>
      </w:r>
      <w:r w:rsidR="00FA4525" w:rsidRPr="000866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Dane na temat pobytu osób nietrzeźwych w Ośrodku Profilaktyki Uzależnienia do Alkoholu </w:t>
      </w:r>
      <w:r w:rsidR="00A976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</w:t>
      </w:r>
      <w:r w:rsidR="00FA4525" w:rsidRPr="0008669B">
        <w:rPr>
          <w:rFonts w:ascii="Times New Roman" w:eastAsia="Times New Roman" w:hAnsi="Times New Roman" w:cs="Times New Roman"/>
          <w:b/>
          <w:i/>
          <w:sz w:val="24"/>
          <w:szCs w:val="24"/>
        </w:rPr>
        <w:t>oraz Pobytu Nietrzeźwych z siedzibą w Jaworznie (</w:t>
      </w:r>
      <w:r w:rsidR="0014626C" w:rsidRPr="000866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opracowanie przygotowane przez Pełnomocnika Burmistrza ds. Przeciwdziałania Uzależnieniom na podstawie danych z </w:t>
      </w:r>
      <w:r w:rsidR="0058473B" w:rsidRPr="0008669B">
        <w:rPr>
          <w:rFonts w:ascii="Times New Roman" w:eastAsia="Times New Roman" w:hAnsi="Times New Roman" w:cs="Times New Roman"/>
          <w:b/>
          <w:i/>
          <w:sz w:val="24"/>
          <w:szCs w:val="24"/>
        </w:rPr>
        <w:t>Ośrodka Profilaktyki Uzależnienia do Alkoholu oraz Pobytu Nietrzeźwych z siedzibą w Jaworznie)</w:t>
      </w:r>
      <w:r w:rsidR="00E2255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5629"/>
      </w:tblGrid>
      <w:tr w:rsidR="00FA4525" w:rsidRPr="0008669B" w:rsidTr="0014626C">
        <w:trPr>
          <w:trHeight w:val="1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533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533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Ogółem ilość osób:</w:t>
            </w:r>
          </w:p>
        </w:tc>
      </w:tr>
      <w:tr w:rsidR="00FA4525" w:rsidRPr="0008669B" w:rsidTr="0014626C">
        <w:trPr>
          <w:trHeight w:val="1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146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146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FA4525" w:rsidRPr="0008669B" w:rsidTr="0014626C">
        <w:trPr>
          <w:trHeight w:val="1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146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146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FA4525" w:rsidRPr="0008669B" w:rsidTr="0014626C">
        <w:trPr>
          <w:trHeight w:val="1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146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146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FA4525" w:rsidRPr="0008669B" w:rsidTr="0014626C">
        <w:trPr>
          <w:trHeight w:val="1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146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146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FA4525" w:rsidRPr="0008669B" w:rsidTr="0014626C">
        <w:trPr>
          <w:trHeight w:val="1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146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146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FA4525" w:rsidRPr="0008669B" w:rsidTr="0014626C">
        <w:trPr>
          <w:trHeight w:val="1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146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146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FA4525" w:rsidRPr="0008669B" w:rsidTr="0014626C">
        <w:trPr>
          <w:trHeight w:val="1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14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14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</w:tr>
    </w:tbl>
    <w:p w:rsidR="00FA4525" w:rsidRPr="00E22558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01ECA" w:rsidRDefault="00BB418A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D</w:t>
      </w:r>
      <w:r w:rsidR="0058473B" w:rsidRPr="0008669B">
        <w:rPr>
          <w:rFonts w:ascii="Times New Roman" w:eastAsia="Times New Roman" w:hAnsi="Times New Roman" w:cs="Times New Roman"/>
          <w:sz w:val="24"/>
          <w:szCs w:val="24"/>
        </w:rPr>
        <w:t>iagnoza dodatkowych informacji dotycząca problemów wynikających z używa</w:t>
      </w:r>
      <w:r w:rsidR="00A01ECA">
        <w:rPr>
          <w:rFonts w:ascii="Times New Roman" w:eastAsia="Times New Roman" w:hAnsi="Times New Roman" w:cs="Times New Roman"/>
          <w:sz w:val="24"/>
          <w:szCs w:val="24"/>
        </w:rPr>
        <w:t>nia alkoholu przez mieszkańców G</w:t>
      </w:r>
      <w:r w:rsidR="0058473B" w:rsidRPr="0008669B">
        <w:rPr>
          <w:rFonts w:ascii="Times New Roman" w:eastAsia="Times New Roman" w:hAnsi="Times New Roman" w:cs="Times New Roman"/>
          <w:sz w:val="24"/>
          <w:szCs w:val="24"/>
        </w:rPr>
        <w:t xml:space="preserve">miny Krzeszowice, takich jak: ilość odwiezionych osób nietrzeźwych do izby wytrzeźwień wskazuje, że wskaźniki w ostatnich 6 latach wzrosły. </w:t>
      </w:r>
    </w:p>
    <w:p w:rsidR="0058473B" w:rsidRPr="0008669B" w:rsidRDefault="0058473B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Z drugiej jednak strony </w:t>
      </w:r>
      <w:r w:rsidR="00A01ECA">
        <w:rPr>
          <w:rFonts w:ascii="Times New Roman" w:eastAsia="Times New Roman" w:hAnsi="Times New Roman" w:cs="Times New Roman"/>
          <w:sz w:val="24"/>
          <w:szCs w:val="24"/>
        </w:rPr>
        <w:t>w 2015 roku Gmina Krzeszowice</w:t>
      </w:r>
      <w:r w:rsidR="00A01ECA" w:rsidRPr="00A01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ECA" w:rsidRPr="0008669B">
        <w:rPr>
          <w:rFonts w:ascii="Times New Roman" w:eastAsia="Times New Roman" w:hAnsi="Times New Roman" w:cs="Times New Roman"/>
          <w:sz w:val="24"/>
          <w:szCs w:val="24"/>
        </w:rPr>
        <w:t>pierwszy raz od trzech lat</w:t>
      </w:r>
      <w:r w:rsidR="00A01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ECA" w:rsidRPr="0008669B">
        <w:rPr>
          <w:rFonts w:ascii="Times New Roman" w:eastAsia="Times New Roman" w:hAnsi="Times New Roman" w:cs="Times New Roman"/>
          <w:sz w:val="24"/>
          <w:szCs w:val="24"/>
        </w:rPr>
        <w:t xml:space="preserve">(rok: 2013, 2014 </w:t>
      </w:r>
      <w:r w:rsidR="00A01EC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01ECA" w:rsidRPr="0008669B">
        <w:rPr>
          <w:rFonts w:ascii="Times New Roman" w:eastAsia="Times New Roman" w:hAnsi="Times New Roman" w:cs="Times New Roman"/>
          <w:sz w:val="24"/>
          <w:szCs w:val="24"/>
        </w:rPr>
        <w:t xml:space="preserve">i 2015) </w:t>
      </w:r>
      <w:r w:rsidR="00A01ECA">
        <w:rPr>
          <w:rFonts w:ascii="Times New Roman" w:eastAsia="Times New Roman" w:hAnsi="Times New Roman" w:cs="Times New Roman"/>
          <w:sz w:val="24"/>
          <w:szCs w:val="24"/>
        </w:rPr>
        <w:t xml:space="preserve">odnotowała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spadek ilości osób odwożonych do izby wytrzeźwień (patrz: tabela powyżej).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Biorąc powyższe dane pod uwagę w tabeli nr 1 zdiagnozowano najważniejsze problemy, określono cel, metodę działania oraz wskaźniki, które określą, że cele gminnego programu zostały osiągnięte.   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Tabela nr 1.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2"/>
        <w:gridCol w:w="1829"/>
        <w:gridCol w:w="3142"/>
        <w:gridCol w:w="2586"/>
      </w:tblGrid>
      <w:tr w:rsidR="00FA4525" w:rsidRPr="0008669B" w:rsidTr="0014626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533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Problem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533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533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533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Wskaźniki</w:t>
            </w:r>
          </w:p>
        </w:tc>
      </w:tr>
      <w:tr w:rsidR="00FA4525" w:rsidRPr="0008669B" w:rsidTr="0014626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14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1.Zbyt duża dostępność </w:t>
            </w:r>
          </w:p>
          <w:p w:rsidR="00FA4525" w:rsidRPr="0008669B" w:rsidRDefault="00FA4525" w:rsidP="0014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fizyczna alkoholu na terenie gminy.</w:t>
            </w:r>
          </w:p>
          <w:p w:rsidR="00FA4525" w:rsidRPr="0008669B" w:rsidRDefault="00FA4525" w:rsidP="0014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525" w:rsidRPr="0008669B" w:rsidRDefault="00FA4525" w:rsidP="0014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14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Ograniczenie dostępności fizycznej alkoholu na terenie gminy.</w:t>
            </w:r>
          </w:p>
          <w:p w:rsidR="00FA4525" w:rsidRPr="0008669B" w:rsidRDefault="00FA4525" w:rsidP="0014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14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Podjęcie uchwały, która zmniejszy liczbę punktów sprzedaży napojów alkoholowych przeznaczonych                       do spożycia poza miejscem sprzedaży</w:t>
            </w:r>
            <w:r w:rsidR="00F45A97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 i w miejscu sprzedaży.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E2247D" w:rsidP="0014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Zmniejszenie liczby uchwalo</w:t>
            </w:r>
            <w:r w:rsidR="00FA4525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nych  punktów sprzedaży napojów alkoholowych przeznaczonych do spożycia poza miejscem sprzedaży</w:t>
            </w:r>
            <w:r w:rsidR="00F45A97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A4525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jaki w miejscu sprzedaży.</w:t>
            </w:r>
          </w:p>
        </w:tc>
      </w:tr>
      <w:tr w:rsidR="00FA4525" w:rsidRPr="0008669B" w:rsidTr="0014626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14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2. Ilość odwiezionych osób nietrzeźwych            do izby wytrzeźwień           w 2015 r. spadła w porównaniu do lat: 2013 (spadek o 44 osoby) i 2014 (spadek  o 79 osób), jednak problem nadal istnieje.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14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Ograniczanie szkód społecznych                         i negatywnych konsekwencji związanych                        z nadużywaniem alkoholu.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14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Działania edukacyjne                             i informacyjne, min. kampania społeczna uwrażliwiająca społeczeństwo na problemy społeczne związane z konsumpcją alkoholu, dystrybucja materiałów edukacyjnych, działania punktu konsultacyjnego „Pierwszy Kontakt”-konsultacja osób z problemem, właściwe pokierowanie.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14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Zmniejszenie  ilości odwiezionych osób nietrzeźwych do izby wytrzeźwień.</w:t>
            </w:r>
          </w:p>
          <w:p w:rsidR="00E2247D" w:rsidRPr="0008669B" w:rsidRDefault="00E2247D" w:rsidP="0014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C4C" w:rsidRPr="0008669B" w:rsidRDefault="00E2247D" w:rsidP="00E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 raz pierwszy           od trzech lat wskaźnik ten spadł. </w:t>
            </w:r>
          </w:p>
        </w:tc>
      </w:tr>
    </w:tbl>
    <w:p w:rsidR="0058473B" w:rsidRPr="0008669B" w:rsidRDefault="0058473B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c) Diagnoza postaw, opinii i wiedzy sprzedawców napojów alkoholowych. 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Badanie przeprowadzono w 2015r. w 51 punktach sprzedaży napojó</w:t>
      </w:r>
      <w:r w:rsidR="00FC1C4C" w:rsidRPr="0008669B">
        <w:rPr>
          <w:rFonts w:ascii="Times New Roman" w:eastAsia="Times New Roman" w:hAnsi="Times New Roman" w:cs="Times New Roman"/>
          <w:sz w:val="24"/>
          <w:szCs w:val="24"/>
        </w:rPr>
        <w:t>w alkoholowych na terenie gminy. W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badaniu ankietowym wzięło udział 59 sprzedawców (</w:t>
      </w:r>
      <w:r w:rsidR="00FC1C4C" w:rsidRPr="0008669B">
        <w:rPr>
          <w:rFonts w:ascii="Times New Roman" w:eastAsia="Times New Roman" w:hAnsi="Times New Roman" w:cs="Times New Roman"/>
          <w:sz w:val="24"/>
          <w:szCs w:val="24"/>
        </w:rPr>
        <w:t>przebadano: 26 osób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w mieście Krzeszowice </w:t>
      </w:r>
      <w:r w:rsidR="00A9769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i 33 osoby na wsiach).</w:t>
      </w:r>
    </w:p>
    <w:p w:rsidR="00FA4525" w:rsidRPr="0008669B" w:rsidRDefault="003E5E7E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Wyniki badania: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- większość respondentów (99%) za zgodnym z prawem uważa powiadomić służby porządkowe              (np. Policję) jeśli dochodzi do picia alkoholu w obrębie sklepu, jednak tylko 1% zdecydowała się                   na powiadomienie odpowiednich służb,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- 53 sprzedawców (90%) dokonało wylegitymowania osób młodo wyglądających, próbujących dokonać zakupu alkoholu w  punkcie sprzedaży napojów alkoholowych,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- na pytanie: „ Czy ważna w ograniczaniu szkód społecznych jest rola sprzedawców w umiejętnej                  i asertywnej odmowie sprzedaży alkoholu osobom niepełnoletnim ?”- 55 osób (ok.91 %) potwierdziło,          że tak, 3 sprzedawców nie ma zdania na ten temat, 1 odpowiedź była negatywna,</w:t>
      </w:r>
    </w:p>
    <w:p w:rsidR="00907159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- na pytanie: „Jakim czynem jest sprzedaż lub podawanie napojów alkoholowych w wypadkach, kiedy jest to zabronione?”, sprzedawcy odpowiedzieli, że jest to: </w:t>
      </w:r>
    </w:p>
    <w:p w:rsidR="00907159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  <w:u w:val="single"/>
        </w:rPr>
        <w:t>wykroczenie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- tak odpowiedziało 56% badanych sprzedawców w mieście Krzeszowice i 75% sprzedawców ze wsi,</w:t>
      </w:r>
    </w:p>
    <w:p w:rsidR="00907159" w:rsidRPr="0008669B" w:rsidRDefault="005C364E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  <w:u w:val="single"/>
        </w:rPr>
        <w:t>przestępstwo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 xml:space="preserve"> orzekanie w sądzie następuje na podstawie przepisów o postępowaniu karnym – łącznie ok.18%  sprzedawców udzieliło tej odpowiedzi,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  <w:u w:val="single"/>
        </w:rPr>
        <w:t>przestępstwo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- orzekanie w sądzie następuje na podstawie przepisów</w:t>
      </w:r>
      <w:r w:rsidR="001E5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o postępowaniu karnym,</w:t>
      </w:r>
      <w:r w:rsidR="00A9769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a konsekwencje ponosi zarówno sprzedawca, który sprzedał alkohol,</w:t>
      </w:r>
      <w:r w:rsidR="001E5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jak i właściciel punktu- łącznie ok. 27% sprzedawców udzieliło tej odpowiedzi,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- zapytano także sprzedawców, które informacje powinny być, zgodnie z prawem, zamieszczone                        w widocznych miejscach w punktach sprzedaży alkoholu? 9 osób (niespełna 20%) odpowiedziała,                    że winna to być informacja o zakazie sprzedaży alkoholu osobom niepełnoletnim, 16 osób wskazało            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lastRenderedPageBreak/>
        <w:t>na informację o szkodliwości spożycia alkoholu, 39 osób wsk</w:t>
      </w:r>
      <w:r w:rsidR="00907159" w:rsidRPr="0008669B">
        <w:rPr>
          <w:rFonts w:ascii="Times New Roman" w:eastAsia="Times New Roman" w:hAnsi="Times New Roman" w:cs="Times New Roman"/>
          <w:sz w:val="24"/>
          <w:szCs w:val="24"/>
        </w:rPr>
        <w:t>azało, iż wszystkie informacje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zgodnie              z prawem winny być zamieszczone w punkcie</w:t>
      </w:r>
      <w:r w:rsidR="00E2247D" w:rsidRPr="0008669B">
        <w:rPr>
          <w:rFonts w:ascii="Times New Roman" w:eastAsia="Times New Roman" w:hAnsi="Times New Roman" w:cs="Times New Roman"/>
          <w:sz w:val="24"/>
          <w:szCs w:val="24"/>
        </w:rPr>
        <w:t xml:space="preserve"> sprzedaży napojów alkoholowych,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- na pytanie: „Które konsekwencje byłyby dla Państwa najbardziej dotkliwe w przypadku złamania prawa związanego ze</w:t>
      </w:r>
      <w:r w:rsidR="00907159" w:rsidRPr="0008669B">
        <w:rPr>
          <w:rFonts w:ascii="Times New Roman" w:eastAsia="Times New Roman" w:hAnsi="Times New Roman" w:cs="Times New Roman"/>
          <w:sz w:val="24"/>
          <w:szCs w:val="24"/>
        </w:rPr>
        <w:t xml:space="preserve"> sprzedażą napojów alkoholowych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?” Najwięcej osób: 51 wskazało na utratę koncesji na 3 lata, 37 osób zakreśliło karę grzywny, 28 wskazało złą opinię w otoczeniu ora</w:t>
      </w:r>
      <w:r w:rsidR="00E2247D" w:rsidRPr="0008669B">
        <w:rPr>
          <w:rFonts w:ascii="Times New Roman" w:eastAsia="Times New Roman" w:hAnsi="Times New Roman" w:cs="Times New Roman"/>
          <w:sz w:val="24"/>
          <w:szCs w:val="24"/>
        </w:rPr>
        <w:t>z utratę zaufania społecznego (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możliwość wyboru kilku odpowiedzi).</w:t>
      </w:r>
    </w:p>
    <w:p w:rsidR="00907159" w:rsidRPr="0008669B" w:rsidRDefault="00907159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98C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Wyni</w:t>
      </w:r>
      <w:r w:rsidR="00F45A97" w:rsidRPr="0008669B">
        <w:rPr>
          <w:rFonts w:ascii="Times New Roman" w:eastAsia="Times New Roman" w:hAnsi="Times New Roman" w:cs="Times New Roman"/>
          <w:sz w:val="24"/>
          <w:szCs w:val="24"/>
        </w:rPr>
        <w:t>ki badań pokazują, że</w:t>
      </w:r>
      <w:r w:rsidR="00682DDF" w:rsidRPr="0008669B">
        <w:rPr>
          <w:rFonts w:ascii="Times New Roman" w:eastAsia="Times New Roman" w:hAnsi="Times New Roman" w:cs="Times New Roman"/>
          <w:sz w:val="24"/>
          <w:szCs w:val="24"/>
        </w:rPr>
        <w:t xml:space="preserve"> obszar związany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z wiedzą i postawami osób sprzedających napoje alkoholowe, można analizować dwojako: z jednej strony nastąpiły pozytywne zmiany, np. 90% sprzedawców dokonało wylegitymowania osób młodo wyglądających, próbujących dokonać zakupu alkoholu w  punkcie sprzedaży napojów alkoholowych lub ma świadomość, że w przypadku łamania prawa należy powiadomić odpowiednie służby, z drugiej strony sprzedawcy mają </w:t>
      </w:r>
      <w:r w:rsidR="00E2247D" w:rsidRPr="0008669B">
        <w:rPr>
          <w:rFonts w:ascii="Times New Roman" w:eastAsia="Times New Roman" w:hAnsi="Times New Roman" w:cs="Times New Roman"/>
          <w:sz w:val="24"/>
          <w:szCs w:val="24"/>
        </w:rPr>
        <w:t>nikłą wiedzę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EC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nt. konsekwencji sprzedaży lub podawania na</w:t>
      </w:r>
      <w:r w:rsidR="00A01ECA">
        <w:rPr>
          <w:rFonts w:ascii="Times New Roman" w:eastAsia="Times New Roman" w:hAnsi="Times New Roman" w:cs="Times New Roman"/>
          <w:sz w:val="24"/>
          <w:szCs w:val="24"/>
        </w:rPr>
        <w:t xml:space="preserve">pojów alkoholowych w wypadkach, </w:t>
      </w:r>
      <w:r w:rsidR="00E2247D" w:rsidRPr="0008669B">
        <w:rPr>
          <w:rFonts w:ascii="Times New Roman" w:eastAsia="Times New Roman" w:hAnsi="Times New Roman" w:cs="Times New Roman"/>
          <w:sz w:val="24"/>
          <w:szCs w:val="24"/>
        </w:rPr>
        <w:t xml:space="preserve">kiedy </w:t>
      </w:r>
      <w:r w:rsidR="00A01E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E2247D" w:rsidRPr="0008669B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to zabronione. </w:t>
      </w:r>
    </w:p>
    <w:p w:rsidR="00FA4525" w:rsidRPr="0008669B" w:rsidRDefault="00605FA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Niepokojący jest fakt,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e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 xml:space="preserve"> większość badanych respondentów (39 osób) tak naprawdę nie wie, jaka informacja- zgodnie z prawem- winna znajdować się w punktach sprzedaży napojów alkoholowych </w:t>
      </w:r>
      <w:r w:rsidR="00A9769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w widocznym miejscu. Pytanie to sprawiło r</w:t>
      </w:r>
      <w:r w:rsidR="00E2247D" w:rsidRPr="0008669B">
        <w:rPr>
          <w:rFonts w:ascii="Times New Roman" w:eastAsia="Times New Roman" w:hAnsi="Times New Roman" w:cs="Times New Roman"/>
          <w:sz w:val="24"/>
          <w:szCs w:val="24"/>
        </w:rPr>
        <w:t>espondentom dość dużo problemu -po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mimo, iż nal</w:t>
      </w:r>
      <w:r w:rsidR="00E2247D" w:rsidRPr="0008669B">
        <w:rPr>
          <w:rFonts w:ascii="Times New Roman" w:eastAsia="Times New Roman" w:hAnsi="Times New Roman" w:cs="Times New Roman"/>
          <w:sz w:val="24"/>
          <w:szCs w:val="24"/>
        </w:rPr>
        <w:t>eżało zakreślić jedną prawidłową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 xml:space="preserve"> odpowiedź, zakreślano kilka odpowiedzi, co świadczyło o niewiedzy sprzedawców.</w:t>
      </w:r>
    </w:p>
    <w:p w:rsidR="00FA4525" w:rsidRPr="0008669B" w:rsidRDefault="00605FA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Martwi fakt,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e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 xml:space="preserve"> za najbardziej dotkliwą konsekwencję w przypadku złamania prawa związanego               ze sprzedażą napojów alkoholowych uznano utratę koncesji na 3 lata, a zła opinia w otoczeniu </w:t>
      </w:r>
      <w:r w:rsidR="00A9769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 xml:space="preserve">oraz utrata zaufania społecznego znalazła się na ostatnim miejscu. Odpowiedź ta może ukazywać, jakie są postawy społeczne sprzedawców wobec problemów alkoholowych - pod uwagę brany </w:t>
      </w:r>
      <w:r w:rsidR="00A9769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jest g</w:t>
      </w:r>
      <w:r w:rsidR="00E2247D" w:rsidRPr="0008669B">
        <w:rPr>
          <w:rFonts w:ascii="Times New Roman" w:eastAsia="Times New Roman" w:hAnsi="Times New Roman" w:cs="Times New Roman"/>
          <w:sz w:val="24"/>
          <w:szCs w:val="24"/>
        </w:rPr>
        <w:t>ł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ównie czynnik finansowy i kłopoty związane z utratą koncesji, a nie zaufanie i opinia społeczna.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525" w:rsidRPr="0008669B" w:rsidRDefault="00FA4525" w:rsidP="00533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Biorąc powyższe dane pod uwagę w tabeli nr 2 zdiagnozowano najważniejsze problemy, określono cel, metodę działania oraz wskaźniki, które określą, że cele gminnego programu zostały osiągnięte.   Tabela nr 2.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1"/>
        <w:gridCol w:w="2328"/>
        <w:gridCol w:w="2416"/>
        <w:gridCol w:w="2054"/>
      </w:tblGrid>
      <w:tr w:rsidR="00FA4525" w:rsidRPr="0008669B" w:rsidTr="0014626C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4F6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Problem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4F6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4F6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4F6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Wskaźniki</w:t>
            </w:r>
          </w:p>
        </w:tc>
      </w:tr>
      <w:tr w:rsidR="00FA4525" w:rsidRPr="0008669B" w:rsidTr="0014626C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14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Zbyt niska wiedza sprzedawców napojów alkoholowych dotycząca zagadnień ustawowych związanych ze sprzedażą alkoholu</w:t>
            </w:r>
            <w:r w:rsidR="00605FA5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np. oznaczenia miejsc sprzedaży napojów alkoholowych, konsekwencje naruszania prawa w przypadku sprzedaży alkoholu,  gdy jest  to zabronione).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14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Podniesienie wiedzy sprzedawców napojów alkoholowych nt. ich obowiązków                      wynikających z ustawy                       o wychowaniu            w trzeźwości                       i przeciwdziałaniu alkoholizmowi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14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Rozmowy ze sprzedawcami np. dokonywane przy okazji opiniowania miejsc sprzedaży napojów alkoholowych, cykliczne szkolenia           dla sprzedawców                       (co 2-3 lata), lokalne informacje medialne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14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Zmniejszone wskaźniki niewłaściwych odpowiedzi              w pytaniach ankietowych</w:t>
            </w:r>
          </w:p>
        </w:tc>
      </w:tr>
      <w:tr w:rsidR="00FA4525" w:rsidRPr="0008669B" w:rsidTr="0014626C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E2247D" w:rsidP="0014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Zbyt małe</w:t>
            </w:r>
            <w:r w:rsidR="00FA4525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znaczenie dla sprzedawców  </w:t>
            </w:r>
            <w:r w:rsid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ma utrata zaufania</w:t>
            </w:r>
            <w:r w:rsidR="00A01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opinia społeczna</w:t>
            </w:r>
            <w:r w:rsidR="00FA4525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01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A4525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przypadku łamania prawa związanego </w:t>
            </w:r>
            <w:r w:rsidR="00A01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525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ze sprzedażą alkoholu</w:t>
            </w:r>
          </w:p>
          <w:p w:rsidR="00FA4525" w:rsidRPr="0008669B" w:rsidRDefault="00FA4525" w:rsidP="0014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14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Uwrażliwienie sprzedawców                na ważność opinii          i zaufania społecznego oraz pozyskanie ich           do wspólnej pracy </w:t>
            </w:r>
            <w:r w:rsid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rzecz ograniczania szkód społecznych związanych ze sprzedażą alkoholu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14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Działania edukacyjne           i informacyjne skierowane tematycznie                  do sprzedawców zamieszczane głównie w lokalnych mediach.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14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Zmiana postawy osobistej sprzedawców napojów alkoholowych dotycząca kwestii społecznych (zaufania społecznego, opinii o punkcie               w środowisku)</w:t>
            </w:r>
          </w:p>
        </w:tc>
      </w:tr>
    </w:tbl>
    <w:p w:rsidR="003E1E3F" w:rsidRPr="0008669B" w:rsidRDefault="003E1E3F">
      <w:pPr>
        <w:rPr>
          <w:rFonts w:ascii="Times New Roman" w:hAnsi="Times New Roman" w:cs="Times New Roman"/>
          <w:sz w:val="24"/>
          <w:szCs w:val="24"/>
        </w:rPr>
      </w:pPr>
    </w:p>
    <w:p w:rsidR="003E5E7E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d) </w:t>
      </w:r>
      <w:r w:rsidR="00A97690">
        <w:rPr>
          <w:rFonts w:ascii="Times New Roman" w:eastAsia="Times New Roman" w:hAnsi="Times New Roman" w:cs="Times New Roman"/>
          <w:b/>
          <w:i/>
          <w:sz w:val="24"/>
          <w:szCs w:val="24"/>
        </w:rPr>
        <w:t>D</w:t>
      </w:r>
      <w:r w:rsidRPr="0008669B">
        <w:rPr>
          <w:rFonts w:ascii="Times New Roman" w:eastAsia="Times New Roman" w:hAnsi="Times New Roman" w:cs="Times New Roman"/>
          <w:b/>
          <w:i/>
          <w:sz w:val="24"/>
          <w:szCs w:val="24"/>
        </w:rPr>
        <w:t>iagnoza danych z raportu z ogólnopolskiego badania ank</w:t>
      </w:r>
      <w:r w:rsidR="00ED7114" w:rsidRPr="0008669B">
        <w:rPr>
          <w:rFonts w:ascii="Times New Roman" w:eastAsia="Times New Roman" w:hAnsi="Times New Roman" w:cs="Times New Roman"/>
          <w:b/>
          <w:i/>
          <w:sz w:val="24"/>
          <w:szCs w:val="24"/>
        </w:rPr>
        <w:t>ieto</w:t>
      </w:r>
      <w:r w:rsidR="00A976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wego "Młodzi </w:t>
      </w:r>
      <w:r w:rsidRPr="0008669B">
        <w:rPr>
          <w:rFonts w:ascii="Times New Roman" w:eastAsia="Times New Roman" w:hAnsi="Times New Roman" w:cs="Times New Roman"/>
          <w:b/>
          <w:i/>
          <w:sz w:val="24"/>
          <w:szCs w:val="24"/>
        </w:rPr>
        <w:t>i substancje psychoaktywne" przeprowadzonego w Gminie Krzeszowice wśród uczniów szkół podstawowych</w:t>
      </w:r>
      <w:r w:rsidR="00A976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</w:t>
      </w:r>
      <w:r w:rsidRPr="000866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 gimnaz</w:t>
      </w:r>
      <w:r w:rsidR="00A01ECA">
        <w:rPr>
          <w:rFonts w:ascii="Times New Roman" w:eastAsia="Times New Roman" w:hAnsi="Times New Roman" w:cs="Times New Roman"/>
          <w:b/>
          <w:i/>
          <w:sz w:val="24"/>
          <w:szCs w:val="24"/>
        </w:rPr>
        <w:t>jalnych</w:t>
      </w:r>
      <w:r w:rsidR="00ED7114" w:rsidRPr="0008669B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FA4525" w:rsidRPr="0008669B" w:rsidRDefault="00ED7114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Termin przeprowadzonych badań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77BF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- od 1 kwietnia 2014 roku do 30 czerwca 2014 roku</w:t>
      </w:r>
    </w:p>
    <w:p w:rsidR="00FA4525" w:rsidRPr="0008669B" w:rsidRDefault="0097051B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(</w:t>
      </w:r>
      <w:r w:rsidR="00CB04EC" w:rsidRPr="0008669B">
        <w:rPr>
          <w:rFonts w:ascii="Times New Roman" w:eastAsia="Times New Roman" w:hAnsi="Times New Roman" w:cs="Times New Roman"/>
          <w:sz w:val="24"/>
          <w:szCs w:val="24"/>
        </w:rPr>
        <w:t>próba badawcza: gimnazja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 xml:space="preserve"> - II klasy: 106</w:t>
      </w:r>
      <w:r w:rsidR="00CB04EC" w:rsidRPr="0008669B">
        <w:rPr>
          <w:rFonts w:ascii="Times New Roman" w:eastAsia="Times New Roman" w:hAnsi="Times New Roman" w:cs="Times New Roman"/>
          <w:sz w:val="24"/>
          <w:szCs w:val="24"/>
        </w:rPr>
        <w:t xml:space="preserve"> chłopców, 112 dziewcząt, szkoły podstawowe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 xml:space="preserve"> - V klasy: 108 chłopców, 98 dziewcząt) </w:t>
      </w:r>
      <w:r w:rsidR="00C605B8" w:rsidRPr="0008669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- od 1 kwietnia 2015 roku do 30 czerwca 2015 roku</w:t>
      </w:r>
    </w:p>
    <w:p w:rsidR="003E5E7E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(próba badawcza: gimna</w:t>
      </w:r>
      <w:r w:rsidR="00CB04EC" w:rsidRPr="0008669B">
        <w:rPr>
          <w:rFonts w:ascii="Times New Roman" w:eastAsia="Times New Roman" w:hAnsi="Times New Roman" w:cs="Times New Roman"/>
          <w:sz w:val="24"/>
          <w:szCs w:val="24"/>
        </w:rPr>
        <w:t>zja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- III klasy: 6</w:t>
      </w:r>
      <w:r w:rsidR="00CB04EC" w:rsidRPr="0008669B">
        <w:rPr>
          <w:rFonts w:ascii="Times New Roman" w:eastAsia="Times New Roman" w:hAnsi="Times New Roman" w:cs="Times New Roman"/>
          <w:sz w:val="24"/>
          <w:szCs w:val="24"/>
        </w:rPr>
        <w:t xml:space="preserve">0 chłopców, 99 dziewcząt, szkoły </w:t>
      </w:r>
      <w:r w:rsidR="00D252AD" w:rsidRPr="0008669B">
        <w:rPr>
          <w:rFonts w:ascii="Times New Roman" w:eastAsia="Times New Roman" w:hAnsi="Times New Roman" w:cs="Times New Roman"/>
          <w:sz w:val="24"/>
          <w:szCs w:val="24"/>
        </w:rPr>
        <w:t>podstawowe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- VI klas</w:t>
      </w:r>
      <w:r w:rsidR="004277CD" w:rsidRPr="0008669B">
        <w:rPr>
          <w:rFonts w:ascii="Times New Roman" w:eastAsia="Times New Roman" w:hAnsi="Times New Roman" w:cs="Times New Roman"/>
          <w:sz w:val="24"/>
          <w:szCs w:val="24"/>
        </w:rPr>
        <w:t xml:space="preserve">y: </w:t>
      </w:r>
      <w:r w:rsidR="00A443A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277CD" w:rsidRPr="0008669B">
        <w:rPr>
          <w:rFonts w:ascii="Times New Roman" w:eastAsia="Times New Roman" w:hAnsi="Times New Roman" w:cs="Times New Roman"/>
          <w:sz w:val="24"/>
          <w:szCs w:val="24"/>
        </w:rPr>
        <w:t>105 chłopców, 93 dziewcząt)</w:t>
      </w:r>
      <w:r w:rsidR="00ED7114" w:rsidRPr="000866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5E7E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Próbę badawczą stanowili uczniowie wybrani losowo do uczestnictwa w badaniu przez nauczyciela/ pedagoga.</w:t>
      </w:r>
    </w:p>
    <w:p w:rsidR="00AE6B0A" w:rsidRDefault="00CB04EC" w:rsidP="0042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Gimnazja</w:t>
      </w:r>
      <w:r w:rsidR="00FA4525" w:rsidRPr="000866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FA4525" w:rsidRPr="0008669B">
        <w:rPr>
          <w:rFonts w:ascii="Times New Roman" w:eastAsia="Times New Roman" w:hAnsi="Times New Roman" w:cs="Times New Roman"/>
          <w:b/>
          <w:sz w:val="24"/>
          <w:szCs w:val="24"/>
        </w:rPr>
        <w:t xml:space="preserve"> najważniejsze wyni</w:t>
      </w:r>
      <w:r w:rsidRPr="0008669B">
        <w:rPr>
          <w:rFonts w:ascii="Times New Roman" w:eastAsia="Times New Roman" w:hAnsi="Times New Roman" w:cs="Times New Roman"/>
          <w:b/>
          <w:sz w:val="24"/>
          <w:szCs w:val="24"/>
        </w:rPr>
        <w:t>ki badań</w:t>
      </w:r>
      <w:r w:rsidR="00AE6B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E5E7E" w:rsidRPr="003E5E7E" w:rsidRDefault="00ED7114" w:rsidP="00427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Forma porównawcza </w:t>
      </w:r>
      <w:r w:rsidR="0097051B" w:rsidRPr="0008669B">
        <w:rPr>
          <w:rFonts w:ascii="Times New Roman" w:eastAsia="Times New Roman" w:hAnsi="Times New Roman" w:cs="Times New Roman"/>
          <w:sz w:val="24"/>
          <w:szCs w:val="24"/>
        </w:rPr>
        <w:t>wskaźników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z dwóch lat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C605B8" w:rsidRPr="0008669B" w:rsidTr="0097051B">
        <w:tc>
          <w:tcPr>
            <w:tcW w:w="5211" w:type="dxa"/>
          </w:tcPr>
          <w:p w:rsidR="00C605B8" w:rsidRPr="0008669B" w:rsidRDefault="00CB04EC" w:rsidP="007B2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 2014,</w:t>
            </w:r>
            <w:r w:rsidR="00AE6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6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gimnazjum</w:t>
            </w:r>
            <w:r w:rsidR="00C605B8" w:rsidRPr="00086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 klasy</w:t>
            </w:r>
          </w:p>
        </w:tc>
        <w:tc>
          <w:tcPr>
            <w:tcW w:w="5245" w:type="dxa"/>
          </w:tcPr>
          <w:p w:rsidR="00C605B8" w:rsidRDefault="00C605B8" w:rsidP="00CB04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 2015</w:t>
            </w:r>
            <w:r w:rsidR="00CB04EC" w:rsidRPr="00086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gimnazjum </w:t>
            </w:r>
            <w:r w:rsidRPr="00086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klasy</w:t>
            </w:r>
          </w:p>
          <w:p w:rsidR="00AE6B0A" w:rsidRPr="00E22558" w:rsidRDefault="00AE6B0A" w:rsidP="00CB04E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C605B8" w:rsidRPr="0008669B" w:rsidTr="0097051B">
        <w:tc>
          <w:tcPr>
            <w:tcW w:w="5211" w:type="dxa"/>
          </w:tcPr>
          <w:p w:rsidR="007B23B4" w:rsidRPr="008C6471" w:rsidRDefault="00CB04EC" w:rsidP="00FA452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Pytanie: </w:t>
            </w:r>
            <w:r w:rsidR="0066088D" w:rsidRPr="008C6471">
              <w:rPr>
                <w:rFonts w:ascii="Times New Roman" w:hAnsi="Times New Roman" w:cs="Times New Roman"/>
                <w:b/>
                <w:i/>
              </w:rPr>
              <w:t xml:space="preserve">ile miałeś/miałaś lat, kiedy zdarzyło Ci się </w:t>
            </w:r>
            <w:r w:rsidR="00A443AD"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  <w:r w:rsidR="0066088D" w:rsidRPr="008C6471">
              <w:rPr>
                <w:rFonts w:ascii="Times New Roman" w:hAnsi="Times New Roman" w:cs="Times New Roman"/>
                <w:b/>
                <w:i/>
              </w:rPr>
              <w:t xml:space="preserve">po raz pierwszy </w:t>
            </w:r>
            <w:r w:rsidR="00C605B8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spróbowa</w:t>
            </w:r>
            <w:r w:rsidR="0066088D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ć</w:t>
            </w:r>
            <w:r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alkoholu?</w:t>
            </w:r>
          </w:p>
          <w:p w:rsidR="007B23B4" w:rsidRPr="0008669B" w:rsidRDefault="007B23B4" w:rsidP="00FA45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605B8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21% chłopców i 12% dziewcząt odparło, że 11 lub mniej lat, </w:t>
            </w:r>
          </w:p>
          <w:p w:rsidR="007B23B4" w:rsidRPr="0008669B" w:rsidRDefault="007B23B4" w:rsidP="00FA45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605B8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natomiast w chwili badania 23% chłopców i 34 % dziewcząt zadeklarow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ało, iż nigdy nie piło alkoholu,</w:t>
            </w:r>
          </w:p>
          <w:p w:rsidR="00C605B8" w:rsidRPr="0008669B" w:rsidRDefault="007B23B4" w:rsidP="007B2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-p</w:t>
            </w:r>
            <w:r w:rsidR="00C605B8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ozostali respondenci przyznali, że przechodzili inicjację alkoholową po 11 roku życia (wynika z tego, iż 79% chłopców i 66% dziewcząt miało już kontakt z alkohole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m do chwili wykonania badania)</w:t>
            </w:r>
            <w:r w:rsidR="00CB04EC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66088D" w:rsidRPr="008C6471" w:rsidRDefault="0066088D" w:rsidP="0066088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Pytanie: </w:t>
            </w:r>
            <w:r w:rsidRPr="008C6471">
              <w:rPr>
                <w:rFonts w:ascii="Times New Roman" w:hAnsi="Times New Roman" w:cs="Times New Roman"/>
                <w:b/>
                <w:i/>
              </w:rPr>
              <w:t>ile miałeś/miałaś lat, kiedy zdarzyło Ci się</w:t>
            </w:r>
            <w:r w:rsidR="00A443AD">
              <w:rPr>
                <w:rFonts w:ascii="Times New Roman" w:hAnsi="Times New Roman" w:cs="Times New Roman"/>
                <w:b/>
                <w:i/>
              </w:rPr>
              <w:t xml:space="preserve">       </w:t>
            </w:r>
            <w:r w:rsidRPr="008C6471">
              <w:rPr>
                <w:rFonts w:ascii="Times New Roman" w:hAnsi="Times New Roman" w:cs="Times New Roman"/>
                <w:b/>
                <w:i/>
              </w:rPr>
              <w:t xml:space="preserve"> po raz pierwszy </w:t>
            </w:r>
            <w:r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spróbować alkoholu?</w:t>
            </w:r>
          </w:p>
          <w:p w:rsidR="007B23B4" w:rsidRPr="0008669B" w:rsidRDefault="007B23B4" w:rsidP="00FA45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605B8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18 % chłopców i 18% dziewcząt odparło, </w:t>
            </w:r>
            <w:r w:rsidR="0097051B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że </w:t>
            </w:r>
            <w:r w:rsidR="00C605B8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lub mniej lat, </w:t>
            </w:r>
          </w:p>
          <w:p w:rsidR="007B23B4" w:rsidRPr="0008669B" w:rsidRDefault="007B23B4" w:rsidP="00FA45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605B8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natomiast w chwili badania 30% chłopców i 40% dziewcząt zadeklarowa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ło, iż nigdy nie piło alkoholu,</w:t>
            </w:r>
          </w:p>
          <w:p w:rsidR="00CE2C4D" w:rsidRPr="0008669B" w:rsidRDefault="007B23B4" w:rsidP="00FA45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- p</w:t>
            </w:r>
            <w:r w:rsidR="00C605B8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ozostali respondenci przyznali, że przechodzili inicjację alkoholową po 11 roku życia (wynika </w:t>
            </w:r>
            <w:r w:rsid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C605B8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z tego, iż 70% chłopców i 60% dziewcząt miało już kontakt z alkohol</w:t>
            </w:r>
            <w:r w:rsidR="00493BCB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em do chwili wykonania badania)</w:t>
            </w:r>
            <w:r w:rsidR="00CB04EC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05B8" w:rsidRPr="0008669B" w:rsidTr="0097051B">
        <w:tc>
          <w:tcPr>
            <w:tcW w:w="5211" w:type="dxa"/>
          </w:tcPr>
          <w:p w:rsidR="00493BCB" w:rsidRPr="008C6471" w:rsidRDefault="007B23B4" w:rsidP="00493BC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4277CD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ytanie</w:t>
            </w:r>
            <w:r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8C6471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7051B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w </w:t>
            </w:r>
            <w:r w:rsidR="004277CD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jaki sposób </w:t>
            </w:r>
            <w:r w:rsidR="008C6471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zdobyłeś</w:t>
            </w:r>
            <w:r w:rsidR="004277CD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alkohol</w:t>
            </w:r>
            <w:r w:rsidR="00CB04EC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?</w:t>
            </w:r>
          </w:p>
          <w:p w:rsidR="00493BCB" w:rsidRPr="0008669B" w:rsidRDefault="00CB04EC" w:rsidP="00493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277CD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18% chłopców i 13% dziewcząt przyznała, </w:t>
            </w:r>
            <w:r w:rsidR="008C6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4277CD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iż zostal</w:t>
            </w:r>
            <w:r w:rsidR="00493BCB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poczęstowani przez rodziców, </w:t>
            </w:r>
          </w:p>
          <w:p w:rsidR="00C605B8" w:rsidRPr="0008669B" w:rsidRDefault="00493BCB" w:rsidP="00CB0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277CD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13% chłopów i </w:t>
            </w:r>
            <w:r w:rsidR="00CB04EC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12% dziewcząt zakreśliło,             </w:t>
            </w:r>
            <w:r w:rsidR="004277CD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 w:rsidR="00CB04EC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e zostali poczęstowani przez „</w:t>
            </w:r>
            <w:r w:rsidR="004277CD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inne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go dorosłego”</w:t>
            </w:r>
            <w:r w:rsidR="00CB04EC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493BCB" w:rsidRPr="008C6471" w:rsidRDefault="00493BCB" w:rsidP="00493BC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4277CD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ytanie</w:t>
            </w:r>
            <w:r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8C6471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w jaki sposób zdobyłeś alkohol?</w:t>
            </w:r>
          </w:p>
          <w:p w:rsidR="00493BCB" w:rsidRPr="0008669B" w:rsidRDefault="00493BCB" w:rsidP="00493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277CD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18% chłopców i 19% dziewcząt przyznała, </w:t>
            </w:r>
            <w:r w:rsidR="008C6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4277CD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iż zosta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li poczęstowani przez rodziców,</w:t>
            </w:r>
          </w:p>
          <w:p w:rsidR="00C605B8" w:rsidRPr="0008669B" w:rsidRDefault="00493BCB" w:rsidP="00CB0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277CD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12% chłopów i 12% </w:t>
            </w:r>
            <w:r w:rsidR="00CB04EC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dziewcząt</w:t>
            </w:r>
            <w:r w:rsidR="004277CD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zakreśliło, </w:t>
            </w:r>
            <w:r w:rsidR="008C6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4277CD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 w:rsidR="00CB04EC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277CD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zostali poczęstowani</w:t>
            </w:r>
            <w:r w:rsidR="00CB04EC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przez „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innego dorosłego”</w:t>
            </w:r>
            <w:r w:rsidR="00CB04EC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05B8" w:rsidRPr="0008669B" w:rsidTr="0097051B">
        <w:tc>
          <w:tcPr>
            <w:tcW w:w="5211" w:type="dxa"/>
          </w:tcPr>
          <w:p w:rsidR="00493BCB" w:rsidRPr="0008669B" w:rsidRDefault="00493BCB" w:rsidP="00931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52% chłopców i 48%  dziewcząt potwierdziła picie alkoholu w ostatnich 12 miesiącach, </w:t>
            </w:r>
          </w:p>
          <w:p w:rsidR="009318B1" w:rsidRPr="0008669B" w:rsidRDefault="00493BCB" w:rsidP="00931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37% chłopców i 23% dziewcząt- to odsetek osób sięgających po alkohol w ciągu ostatnich 30 dni przed wykonaniem badania. </w:t>
            </w:r>
          </w:p>
          <w:p w:rsidR="00493BCB" w:rsidRPr="00E22558" w:rsidRDefault="00493BCB" w:rsidP="009318B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B1058" w:rsidRPr="0008669B" w:rsidRDefault="00CB04EC" w:rsidP="00931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Gimnazjaliści wskazali, że w ciągu ostatnich 30 dni pili: piwo (25% chłopców, 19% dziewcząt), następnie wódkę</w:t>
            </w:r>
            <w:r w:rsidR="009318B1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( 17% chłopców, 6% dziewcząt)  i win</w:t>
            </w:r>
            <w:r w:rsidR="000B1058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( 6% chłopców, 2% dziewcząt) </w:t>
            </w:r>
          </w:p>
          <w:p w:rsidR="009318B1" w:rsidRPr="0008669B" w:rsidRDefault="000B1058" w:rsidP="00931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9318B1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odobnie wskazują wyniki </w:t>
            </w:r>
            <w:proofErr w:type="spellStart"/>
            <w:r w:rsidR="009318B1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ogólnopols</w:t>
            </w:r>
            <w:r w:rsidR="00CB04EC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kie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gobadania</w:t>
            </w:r>
            <w:proofErr w:type="spellEnd"/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ankietowego </w:t>
            </w:r>
            <w:r w:rsidRPr="000866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"Młodzi i substancje psychoaktywne"</w:t>
            </w:r>
            <w:r w:rsidR="00CB04EC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05B8" w:rsidRPr="0008669B" w:rsidRDefault="00C605B8" w:rsidP="00FA45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93BCB" w:rsidRPr="0008669B" w:rsidRDefault="00493BCB" w:rsidP="00931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33% chłopców i 26%  dziewcząt potwierdziła picie alkoholu w ostatnich 12 miesiącach, </w:t>
            </w:r>
          </w:p>
          <w:p w:rsidR="009318B1" w:rsidRPr="0008669B" w:rsidRDefault="00493BCB" w:rsidP="00931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27% chłopców i 18% dziewcząt- to odsetek osób sięgających po alkohol w ciągu ostatnich 30 dni przed wykonaniem badania. </w:t>
            </w:r>
          </w:p>
          <w:p w:rsidR="000B1058" w:rsidRPr="00E22558" w:rsidRDefault="000B1058" w:rsidP="009318B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318B1" w:rsidRPr="0008669B" w:rsidRDefault="009318B1" w:rsidP="00931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Gimnazjaliści wskazali, że w ciągu ostatnich 30 dni pili: piwo (22% chłopców, 20% dziewcząt), wódkę</w:t>
            </w:r>
            <w:r w:rsidR="00CB04EC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(10% chłopców, 47% dziewcząt) 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i wino (3% chłopców, 8% dziewcząt).</w:t>
            </w:r>
          </w:p>
          <w:p w:rsidR="00C605B8" w:rsidRPr="0008669B" w:rsidRDefault="009318B1" w:rsidP="000B10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Jeśli chodzi o spożycie piwa i wina w ciągu ostatnich 30 dni przez młodzież gimnazjalną </w:t>
            </w:r>
            <w:r w:rsid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to wyniki kształtują się podobnie,</w:t>
            </w:r>
            <w:r w:rsid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 w badaniach ogólnopolskich </w:t>
            </w:r>
            <w:r w:rsidR="000B1058" w:rsidRPr="000866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"Młodzi i substancje psychoaktywne" 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wykonanych w 2014 </w:t>
            </w:r>
            <w:r w:rsid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i 2015r.</w:t>
            </w:r>
            <w:r w:rsid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Natomiast wyniki spożycia wódki przez dziewczęta gimnazjalne w 2015 r. odbiegają od badań ogólnopolskich i</w:t>
            </w:r>
            <w:r w:rsidR="00CB04EC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są wysokie, gdyż kształtują się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po</w:t>
            </w:r>
            <w:r w:rsidR="00CB04EC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ziomie 47 % (badania ogólnopolskie </w:t>
            </w:r>
            <w:r w:rsidR="006D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CB04EC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za 2015 r. wskaźnik: 8% dziewcząt spożycia wódki przez dziewczęta).</w:t>
            </w:r>
          </w:p>
        </w:tc>
      </w:tr>
    </w:tbl>
    <w:p w:rsidR="009318B1" w:rsidRPr="0008669B" w:rsidRDefault="00CB04EC" w:rsidP="00E2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Szkoł</w:t>
      </w:r>
      <w:r w:rsidR="00557D95" w:rsidRPr="000866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</w:t>
      </w:r>
      <w:r w:rsidR="00FA4525" w:rsidRPr="000866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podstawowe</w:t>
      </w:r>
      <w:r w:rsidRPr="000866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08669B">
        <w:rPr>
          <w:rFonts w:ascii="Times New Roman" w:eastAsia="Times New Roman" w:hAnsi="Times New Roman" w:cs="Times New Roman"/>
          <w:b/>
          <w:sz w:val="24"/>
          <w:szCs w:val="24"/>
        </w:rPr>
        <w:t xml:space="preserve"> najważniejsze wyniki badań                                                                                          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Forma porównawcza wskaźników z dwóch lat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9318B1" w:rsidRPr="0008669B" w:rsidTr="00557D95">
        <w:tc>
          <w:tcPr>
            <w:tcW w:w="5211" w:type="dxa"/>
          </w:tcPr>
          <w:p w:rsidR="009318B1" w:rsidRPr="0008669B" w:rsidRDefault="009318B1" w:rsidP="00CB04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 2014</w:t>
            </w:r>
            <w:r w:rsidR="00CB04EC" w:rsidRPr="00086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86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szkoła podstawowa V klasy</w:t>
            </w:r>
          </w:p>
        </w:tc>
        <w:tc>
          <w:tcPr>
            <w:tcW w:w="5245" w:type="dxa"/>
          </w:tcPr>
          <w:p w:rsidR="009318B1" w:rsidRDefault="009318B1" w:rsidP="00CB04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 2015</w:t>
            </w:r>
            <w:r w:rsidR="00CB04EC" w:rsidRPr="00086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86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szkoła podstawowa VI klasy</w:t>
            </w:r>
          </w:p>
          <w:p w:rsidR="00AE6B0A" w:rsidRPr="0008669B" w:rsidRDefault="00AE6B0A" w:rsidP="00CB04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8B1" w:rsidRPr="0008669B" w:rsidTr="00557D95">
        <w:tc>
          <w:tcPr>
            <w:tcW w:w="5211" w:type="dxa"/>
          </w:tcPr>
          <w:p w:rsidR="00114291" w:rsidRPr="008C6471" w:rsidRDefault="00114291" w:rsidP="00FA452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Pytanie</w:t>
            </w:r>
            <w:r w:rsidR="00557D95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9318B1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czy alkohol zawarty w piwie, winie </w:t>
            </w:r>
            <w:r w:rsidR="00557D95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i wódce jest taki sam? (</w:t>
            </w:r>
            <w:r w:rsidR="009318B1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czy to ten sam związek chemiczny</w:t>
            </w:r>
            <w:r w:rsidR="00557D95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?</w:t>
            </w:r>
            <w:r w:rsidR="009318B1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9318B1" w:rsidRPr="0008669B" w:rsidRDefault="00114291" w:rsidP="00FA45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318B1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poprawną wiedzą wykazało się tylko 24% 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chłopców i 22% dziewcząt.</w:t>
            </w:r>
          </w:p>
        </w:tc>
        <w:tc>
          <w:tcPr>
            <w:tcW w:w="5245" w:type="dxa"/>
          </w:tcPr>
          <w:p w:rsidR="00114291" w:rsidRPr="008C6471" w:rsidRDefault="00557D95" w:rsidP="00FA452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Pytanie: </w:t>
            </w:r>
            <w:r w:rsidR="009318B1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czy alkohol zawarty w piwie, winie</w:t>
            </w:r>
            <w:r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i wódce jest taki sam? (</w:t>
            </w:r>
            <w:r w:rsidR="009318B1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czy to ten sam związek chemiczny</w:t>
            </w:r>
            <w:r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?</w:t>
            </w:r>
            <w:r w:rsidR="009318B1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9318B1" w:rsidRPr="0008669B" w:rsidRDefault="00557D95" w:rsidP="00114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poprawną wiedzą wykazało się 46% chłopców</w:t>
            </w:r>
            <w:r w:rsidR="00114291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i 42% dziewcząt.</w:t>
            </w:r>
          </w:p>
        </w:tc>
      </w:tr>
      <w:tr w:rsidR="009318B1" w:rsidRPr="0008669B" w:rsidTr="00557D95">
        <w:tc>
          <w:tcPr>
            <w:tcW w:w="5211" w:type="dxa"/>
          </w:tcPr>
          <w:p w:rsidR="00114291" w:rsidRPr="008C6471" w:rsidRDefault="00114291" w:rsidP="00FA452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557D95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ytanie: </w:t>
            </w:r>
            <w:r w:rsidR="009318B1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jak bardzo ludzie szkodzą sobie (zdrowotnie lub w inny sposób), gdy piją alko</w:t>
            </w:r>
            <w:r w:rsidR="00557D95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hol bardzo często lub nałogowo?</w:t>
            </w:r>
          </w:p>
          <w:p w:rsidR="009318B1" w:rsidRPr="0008669B" w:rsidRDefault="00114291" w:rsidP="00FA45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75% chłopców i 84 % dziewcząt wskazało, </w:t>
            </w:r>
            <w:r w:rsidR="00A01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9318B1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że wiąże się to z dużym ryzykiem,</w:t>
            </w:r>
          </w:p>
        </w:tc>
        <w:tc>
          <w:tcPr>
            <w:tcW w:w="5245" w:type="dxa"/>
          </w:tcPr>
          <w:p w:rsidR="00114291" w:rsidRPr="008C6471" w:rsidRDefault="00557D95" w:rsidP="009318B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Pytanie: </w:t>
            </w:r>
            <w:r w:rsidR="009318B1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jak bardzo ludzie szkodzą sobie (zdrowotnie lub w inny sposób), gdy piją alko</w:t>
            </w:r>
            <w:r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hol bardzo często lub nałogowo?</w:t>
            </w:r>
          </w:p>
          <w:p w:rsidR="009318B1" w:rsidRPr="0008669B" w:rsidRDefault="00114291" w:rsidP="00FA45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70% chłopców i 80 % dziewcząt wskazało,</w:t>
            </w:r>
            <w:r w:rsidR="00A01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9318B1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że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wiąże się to z dużym ryzykiem,</w:t>
            </w:r>
          </w:p>
        </w:tc>
      </w:tr>
      <w:tr w:rsidR="009318B1" w:rsidRPr="0008669B" w:rsidTr="00557D95">
        <w:tc>
          <w:tcPr>
            <w:tcW w:w="5211" w:type="dxa"/>
          </w:tcPr>
          <w:p w:rsidR="00114291" w:rsidRPr="0008669B" w:rsidRDefault="00114291" w:rsidP="00931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Pytanie: </w:t>
            </w:r>
            <w:r w:rsidR="009318B1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czy łatwo uzależnić</w:t>
            </w:r>
            <w:r w:rsidR="00557D95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się od alkoholu?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</w:t>
            </w:r>
            <w:r w:rsidR="009318B1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52% chłopców i 85 % dziewcząt odparło, 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że łatwo,</w:t>
            </w:r>
          </w:p>
          <w:p w:rsidR="00114291" w:rsidRPr="0008669B" w:rsidRDefault="00114291" w:rsidP="00931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318B1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14% chłopców i 5% dziewcząt stwierdziło, </w:t>
            </w:r>
            <w:r w:rsidR="00A01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9318B1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iż pijąc alkohol okazjo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nalnie nigdy się nie uzależni, </w:t>
            </w:r>
          </w:p>
          <w:p w:rsidR="009318B1" w:rsidRPr="0008669B" w:rsidRDefault="00114291" w:rsidP="00FA45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27% chłopców i 25% dziewc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ząt nie ma na ten temat wiedzy.</w:t>
            </w:r>
          </w:p>
        </w:tc>
        <w:tc>
          <w:tcPr>
            <w:tcW w:w="5245" w:type="dxa"/>
          </w:tcPr>
          <w:p w:rsidR="00114291" w:rsidRPr="0008669B" w:rsidRDefault="00114291" w:rsidP="00FA45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Pytanie</w:t>
            </w:r>
            <w:r w:rsidR="00557D95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9318B1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czy ł</w:t>
            </w:r>
            <w:r w:rsidR="00557D95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atwo uzależnić się od alkoholu?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</w:t>
            </w:r>
            <w:r w:rsidR="009318B1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58% chłopców i 55 % dziewcząt odparło, </w:t>
            </w:r>
            <w:r w:rsidR="00A01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że łatwo,</w:t>
            </w:r>
          </w:p>
          <w:p w:rsidR="00114291" w:rsidRPr="0008669B" w:rsidRDefault="00114291" w:rsidP="00114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15% chłopców i 17% dziewcząt stwierdziło,</w:t>
            </w:r>
            <w:r w:rsidR="00A01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9318B1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iż pijąc alkohol okazjo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nalnie nigdy się nie uzależni,</w:t>
            </w:r>
          </w:p>
          <w:p w:rsidR="009318B1" w:rsidRPr="0008669B" w:rsidRDefault="00114291" w:rsidP="00114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20% chłopców i 17% dziewcząt nie ma na ten temat wiedzy.</w:t>
            </w:r>
          </w:p>
        </w:tc>
      </w:tr>
      <w:tr w:rsidR="009318B1" w:rsidRPr="0008669B" w:rsidTr="00557D95">
        <w:tc>
          <w:tcPr>
            <w:tcW w:w="5211" w:type="dxa"/>
          </w:tcPr>
          <w:p w:rsidR="009318B1" w:rsidRPr="008C6471" w:rsidRDefault="00E0069E" w:rsidP="009318B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Pytanie: </w:t>
            </w:r>
            <w:r w:rsidR="009318B1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ile miałeś/miałaś lat, kiedy zdarzyło Ci się po raz pierwszy w życiu spróbować alko</w:t>
            </w:r>
            <w:r w:rsidR="00557D95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holu?</w:t>
            </w:r>
          </w:p>
          <w:p w:rsidR="00E0069E" w:rsidRPr="0008669B" w:rsidRDefault="00E0069E" w:rsidP="00931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lub mniej lat –  odparło 6% chłopców, 4% dziewcząt, </w:t>
            </w:r>
          </w:p>
          <w:p w:rsidR="00E0069E" w:rsidRPr="0008669B" w:rsidRDefault="00E0069E" w:rsidP="00931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8-10 lat – 13% chłopców, 14% dziewcząt, </w:t>
            </w:r>
          </w:p>
          <w:p w:rsidR="00E0069E" w:rsidRPr="0008669B" w:rsidRDefault="00E0069E" w:rsidP="00931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11-12 lat – 4% chłopców, 4% dziewcząt.</w:t>
            </w:r>
          </w:p>
          <w:p w:rsidR="00E0069E" w:rsidRPr="0008669B" w:rsidRDefault="00E0069E" w:rsidP="00931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D95" w:rsidRPr="0008669B" w:rsidRDefault="009318B1" w:rsidP="00FA45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Chłopcy najczęściej próbowali piwo, dziewczyny piwo i szampana. </w:t>
            </w:r>
          </w:p>
          <w:p w:rsidR="009318B1" w:rsidRPr="0008669B" w:rsidRDefault="009318B1" w:rsidP="00FA45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Spośród przebadanych 66% chłopców i 69% dziewcząt jeszcze</w:t>
            </w:r>
            <w:r w:rsidR="00E0069E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nigdy nie próbowało alkoholu. </w:t>
            </w:r>
          </w:p>
        </w:tc>
        <w:tc>
          <w:tcPr>
            <w:tcW w:w="5245" w:type="dxa"/>
          </w:tcPr>
          <w:p w:rsidR="009318B1" w:rsidRPr="008C6471" w:rsidRDefault="00E0069E" w:rsidP="009318B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Pytanie: </w:t>
            </w:r>
            <w:r w:rsidR="009318B1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ile miałeś/miałaś lat, kiedy zdarzyło Ci się po raz pierws</w:t>
            </w:r>
            <w:r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zy w życiu spróbować alkoholu</w:t>
            </w:r>
            <w:r w:rsidR="00557D95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?</w:t>
            </w:r>
          </w:p>
          <w:p w:rsidR="00E0069E" w:rsidRPr="0008669B" w:rsidRDefault="00E0069E" w:rsidP="00931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- 7 lub mniej lat –  odparło </w:t>
            </w:r>
            <w:r w:rsidR="009318B1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13% chłopców,</w:t>
            </w:r>
            <w:r w:rsidR="00A01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9318B1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5% dziewcząt, </w:t>
            </w:r>
          </w:p>
          <w:p w:rsidR="00E0069E" w:rsidRPr="0008669B" w:rsidRDefault="00E0069E" w:rsidP="00931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8-10 lat – 6% chłopców, 2% dziewcząt, </w:t>
            </w:r>
          </w:p>
          <w:p w:rsidR="00E0069E" w:rsidRPr="0008669B" w:rsidRDefault="00E0069E" w:rsidP="00931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11-12 lat – 4% chłopców, 7% dziewcząt.</w:t>
            </w:r>
          </w:p>
          <w:p w:rsidR="00E0069E" w:rsidRPr="0008669B" w:rsidRDefault="00E0069E" w:rsidP="00931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D95" w:rsidRPr="0008669B" w:rsidRDefault="009318B1" w:rsidP="00FA45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Chłopcy najczęściej próbowali piwo, dziewczyny piwo i szampana. </w:t>
            </w:r>
          </w:p>
          <w:p w:rsidR="009318B1" w:rsidRPr="0008669B" w:rsidRDefault="009318B1" w:rsidP="00FA45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Spoś</w:t>
            </w:r>
            <w:r w:rsidR="00557D95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ród przebadanych 58% chłopców i 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73% dziewcząt jeszcze </w:t>
            </w:r>
            <w:r w:rsidR="00557D95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nigdy nie próbowało</w:t>
            </w:r>
            <w:r w:rsidR="00E0069E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alkoholu. </w:t>
            </w:r>
          </w:p>
        </w:tc>
      </w:tr>
      <w:tr w:rsidR="009318B1" w:rsidRPr="0008669B" w:rsidTr="00557D95">
        <w:tc>
          <w:tcPr>
            <w:tcW w:w="5211" w:type="dxa"/>
          </w:tcPr>
          <w:p w:rsidR="00E0069E" w:rsidRPr="008C6471" w:rsidRDefault="00E0069E" w:rsidP="009318B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Pytanie:</w:t>
            </w:r>
            <w:r w:rsidR="007B23B4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czy</w:t>
            </w:r>
            <w:proofErr w:type="spellEnd"/>
            <w:r w:rsidR="007B23B4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zdarzyło Ci się pić alk</w:t>
            </w:r>
            <w:r w:rsidR="00557D95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ohol w ciągu ostatnich 30 dni?</w:t>
            </w:r>
          </w:p>
          <w:p w:rsidR="009318B1" w:rsidRPr="0008669B" w:rsidRDefault="00E0069E" w:rsidP="00931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23B4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6% chłopców i 4% dziewcząt potwierdziło ten fakt ze wskazaniem, iż było to piwo,</w:t>
            </w:r>
          </w:p>
        </w:tc>
        <w:tc>
          <w:tcPr>
            <w:tcW w:w="5245" w:type="dxa"/>
          </w:tcPr>
          <w:p w:rsidR="00E0069E" w:rsidRPr="008C6471" w:rsidRDefault="00E0069E" w:rsidP="009318B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Pytanie: </w:t>
            </w:r>
            <w:r w:rsidR="007B23B4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czy zdarzyło Ci się pić alkohol w ciągu ostatnic</w:t>
            </w:r>
            <w:r w:rsidR="00557D95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 30 dni?</w:t>
            </w:r>
          </w:p>
          <w:p w:rsidR="009318B1" w:rsidRPr="0008669B" w:rsidRDefault="00E0069E" w:rsidP="00931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23B4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7% chłopców i 2% dziewcząt potwierdziło ten fakt ze wskazaniem, iż było to piwo,</w:t>
            </w:r>
          </w:p>
        </w:tc>
      </w:tr>
      <w:tr w:rsidR="009318B1" w:rsidRPr="0008669B" w:rsidTr="00557D95">
        <w:tc>
          <w:tcPr>
            <w:tcW w:w="5211" w:type="dxa"/>
          </w:tcPr>
          <w:p w:rsidR="00E0069E" w:rsidRPr="008C6471" w:rsidRDefault="00E0069E" w:rsidP="007B23B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Pytanie: </w:t>
            </w:r>
            <w:r w:rsidR="007B23B4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czy Tobie lub osobie w Twoim </w:t>
            </w:r>
            <w:r w:rsidR="00557D95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wieku łatwo jest kupić alkohol?</w:t>
            </w:r>
          </w:p>
          <w:p w:rsidR="00E0069E" w:rsidRPr="0008669B" w:rsidRDefault="00E0069E" w:rsidP="007B2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23B4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4% chłopców </w:t>
            </w:r>
            <w:r w:rsidR="00557D95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oraz 2% dziewcząt stwierdziło,            </w:t>
            </w:r>
            <w:r w:rsidR="007B23B4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 w:rsidR="00557D95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7B23B4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osobie w ich wieku łatwo jest kupić alkohol, 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 </w:t>
            </w:r>
            <w:r w:rsidR="007B23B4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przeciwnego zdania jest 28% chłopców i 23% dziewcząt. </w:t>
            </w:r>
          </w:p>
          <w:p w:rsidR="00557D95" w:rsidRPr="0008669B" w:rsidRDefault="00E0069E" w:rsidP="00931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- d</w:t>
            </w:r>
            <w:r w:rsidR="007B23B4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la 13% chłopców i 2% dziewcząt wymaga</w:t>
            </w:r>
            <w:r w:rsidR="006D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7B23B4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kilku prób zakupu,  </w:t>
            </w:r>
          </w:p>
          <w:p w:rsidR="009318B1" w:rsidRPr="0008669B" w:rsidRDefault="00557D95" w:rsidP="00931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23B4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56% chłopców i 73% dziewcząt nigdy </w:t>
            </w:r>
            <w:r w:rsidR="006D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E0069E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nie próbowało zakupić alkoholu.</w:t>
            </w:r>
          </w:p>
        </w:tc>
        <w:tc>
          <w:tcPr>
            <w:tcW w:w="5245" w:type="dxa"/>
          </w:tcPr>
          <w:p w:rsidR="00E0069E" w:rsidRPr="008C6471" w:rsidRDefault="00E0069E" w:rsidP="009318B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Pytanie: </w:t>
            </w:r>
            <w:r w:rsidR="007B23B4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czy Tobie lub osobie w Twoim </w:t>
            </w:r>
            <w:r w:rsidR="00557D95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wieku łatwo jest kupić alkohol?</w:t>
            </w:r>
          </w:p>
          <w:p w:rsidR="00E0069E" w:rsidRPr="0008669B" w:rsidRDefault="00E0069E" w:rsidP="00931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23B4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4% chłopców </w:t>
            </w:r>
            <w:r w:rsidR="00557D95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oraz 1% dziewcząt stwierdziło,         </w:t>
            </w:r>
            <w:r w:rsidR="007B23B4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 w:rsidR="00557D95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7B23B4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osobie w ich wieku łatwo jest kupić alkohol, 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</w:t>
            </w:r>
            <w:r w:rsidR="007B23B4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przeciwnego zdania jest 37% chłopców i 32% dziewcząt. </w:t>
            </w:r>
          </w:p>
          <w:p w:rsidR="00557D95" w:rsidRPr="0008669B" w:rsidRDefault="00E0069E" w:rsidP="00931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- d</w:t>
            </w:r>
            <w:r w:rsidR="007B23B4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12% chłopców i 12% dziewcząt wymaga </w:t>
            </w:r>
            <w:r w:rsidR="006D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7B23B4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kilku prób zakupu,  </w:t>
            </w:r>
          </w:p>
          <w:p w:rsidR="007B23B4" w:rsidRPr="0008669B" w:rsidRDefault="00557D95" w:rsidP="00931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23B4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49% chłopców i 56% dziewcząt nigdy </w:t>
            </w:r>
            <w:r w:rsidR="006D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7B23B4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nie próbowało zakupić alkoholu.</w:t>
            </w:r>
          </w:p>
        </w:tc>
      </w:tr>
      <w:tr w:rsidR="007B23B4" w:rsidRPr="0008669B" w:rsidTr="00557D95">
        <w:tc>
          <w:tcPr>
            <w:tcW w:w="5211" w:type="dxa"/>
          </w:tcPr>
          <w:p w:rsidR="00114291" w:rsidRPr="008C6471" w:rsidRDefault="00E0069E" w:rsidP="007B23B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Pytanie: </w:t>
            </w:r>
            <w:r w:rsidR="007B23B4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w jaki sposób zdobyłeś/zdobyłaś alkohol, </w:t>
            </w:r>
            <w:r w:rsidR="00557D95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który piłeś/piłaś? </w:t>
            </w:r>
          </w:p>
          <w:p w:rsidR="00E0069E" w:rsidRPr="0008669B" w:rsidRDefault="00E0069E" w:rsidP="007B2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23B4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2% chłopców i 10% dziewcząt przyznało, </w:t>
            </w:r>
            <w:r w:rsidR="006D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7B23B4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że pierwszym alkoholem zostali poczę</w:t>
            </w:r>
            <w:r w:rsidR="00557D95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stowali przez dorosłych, w tym rodziców, </w:t>
            </w:r>
          </w:p>
          <w:p w:rsidR="00E0069E" w:rsidRPr="0008669B" w:rsidRDefault="00E0069E" w:rsidP="007B2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- p</w:t>
            </w:r>
            <w:r w:rsidR="007B23B4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ozostali przyznają się do podkradania alkoholu </w:t>
            </w:r>
            <w:r w:rsidR="007B23B4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dorosłym (chłopcy –1%, dziewczęta – 7%), </w:t>
            </w:r>
          </w:p>
          <w:p w:rsidR="00E0069E" w:rsidRPr="0008669B" w:rsidRDefault="00E0069E" w:rsidP="007B2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B23B4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alkoholem częstowali ich starsi koledzy (chłopcy – 1%, dziewczęta – 0%). </w:t>
            </w:r>
          </w:p>
          <w:p w:rsidR="007B23B4" w:rsidRPr="0008669B" w:rsidRDefault="00E0069E" w:rsidP="007B2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- s</w:t>
            </w:r>
            <w:r w:rsidR="007B23B4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pośród wszystkich badanych uczniów szkół podstawowych 0% chłopców i 1% dziewcząt przyznało się d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o samodzielnego zakupu alkoholu.</w:t>
            </w:r>
          </w:p>
        </w:tc>
        <w:tc>
          <w:tcPr>
            <w:tcW w:w="5245" w:type="dxa"/>
          </w:tcPr>
          <w:p w:rsidR="00E0069E" w:rsidRPr="008C6471" w:rsidRDefault="00E0069E" w:rsidP="009318B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Pytanie: </w:t>
            </w:r>
            <w:r w:rsidR="007B23B4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 jaki sposób zdobyłeś/zdobył</w:t>
            </w:r>
            <w:r w:rsidR="00557D95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aś alkohol, który piłeś/piłaś?</w:t>
            </w:r>
          </w:p>
          <w:p w:rsidR="00E0069E" w:rsidRPr="0008669B" w:rsidRDefault="00E0069E" w:rsidP="00931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23B4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12% chłopców i 10% dziewcząt przyznało, </w:t>
            </w:r>
            <w:r w:rsidR="006D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7B23B4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że pierwszym alkoholem zostali poczęsto</w:t>
            </w:r>
            <w:r w:rsidR="00557D95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wali przez dorosłych, w tym rodziców,</w:t>
            </w:r>
          </w:p>
          <w:p w:rsidR="00E0069E" w:rsidRPr="0008669B" w:rsidRDefault="00E0069E" w:rsidP="00931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- p</w:t>
            </w:r>
            <w:r w:rsidR="007B23B4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ozostali przyznają się do podkradania alkoholu </w:t>
            </w:r>
            <w:r w:rsidR="007B23B4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dorosłym (chłopcy – 5%, dziewczęta – 12%), </w:t>
            </w:r>
          </w:p>
          <w:p w:rsidR="00FD5C83" w:rsidRPr="0008669B" w:rsidRDefault="00E0069E" w:rsidP="00E00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B23B4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alkoholem częstowali ich starsi koledzy (chłopcy – 4%, dziewczęta – 4%). </w:t>
            </w:r>
          </w:p>
          <w:p w:rsidR="007B23B4" w:rsidRPr="0008669B" w:rsidRDefault="00FD5C83" w:rsidP="00E00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- s</w:t>
            </w:r>
            <w:r w:rsidR="007B23B4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pośród wszystkich badanych uczniów szkół podstawowych 2% chłopców i 0% dziewcząt przyznało się do samodzielnego zakupu alkoholu,</w:t>
            </w:r>
          </w:p>
        </w:tc>
      </w:tr>
      <w:tr w:rsidR="007B23B4" w:rsidRPr="0008669B" w:rsidTr="000B1058">
        <w:trPr>
          <w:trHeight w:val="3891"/>
        </w:trPr>
        <w:tc>
          <w:tcPr>
            <w:tcW w:w="5211" w:type="dxa"/>
          </w:tcPr>
          <w:p w:rsidR="00FD5C83" w:rsidRPr="008C6471" w:rsidRDefault="00FD5C83" w:rsidP="007B23B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Pytanie: </w:t>
            </w:r>
            <w:r w:rsidR="007B23B4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gdybyś zauważył/zauważyła, że Twój przyjaciel lub znajomy ma problem z paleniem papierosów lub piciem alkoholu, do kogo zwró</w:t>
            </w:r>
            <w:r w:rsidR="00557D95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ciłbyś/zwróciłabyś się o pomoc?</w:t>
            </w:r>
          </w:p>
          <w:p w:rsidR="00FD5C83" w:rsidRPr="0008669B" w:rsidRDefault="00FD5C83" w:rsidP="007B2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23B4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11% chłopców 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1% dziewcząt zgłosiłoby się </w:t>
            </w:r>
            <w:r w:rsidR="006D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o pomoc do kolegi lub koleżanki,</w:t>
            </w:r>
          </w:p>
          <w:p w:rsidR="00FD5C83" w:rsidRPr="0008669B" w:rsidRDefault="00FD5C83" w:rsidP="007B2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- 20% chłopców i 25% dziewcząt zgłosiłoby się </w:t>
            </w:r>
            <w:r w:rsidR="006D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o pomoc do nauczyciela</w:t>
            </w:r>
          </w:p>
          <w:p w:rsidR="00FD5C83" w:rsidRPr="0008669B" w:rsidRDefault="00FD5C83" w:rsidP="007B2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23B4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20% 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chłopców i 37% dziewcząt </w:t>
            </w:r>
            <w:r w:rsidR="007B23B4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pedagoga </w:t>
            </w:r>
            <w:r w:rsidR="006D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7B23B4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lub psychologa, </w:t>
            </w:r>
          </w:p>
          <w:p w:rsidR="00FD5C83" w:rsidRPr="0008669B" w:rsidRDefault="00FD5C83" w:rsidP="007B2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23B4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chłopców i 40 % dziewcząt do</w:t>
            </w:r>
            <w:r w:rsidR="007B23B4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rodziców, </w:t>
            </w:r>
          </w:p>
          <w:p w:rsidR="00FD5C83" w:rsidRPr="0008669B" w:rsidRDefault="00FD5C83" w:rsidP="007B2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23B4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6% 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chłopców i 6% dziewcząt do </w:t>
            </w:r>
            <w:r w:rsidR="007B23B4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policji </w:t>
            </w:r>
          </w:p>
          <w:p w:rsidR="007B23B4" w:rsidRPr="0008669B" w:rsidRDefault="00FD5C83" w:rsidP="007B2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23B4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9% 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chłopców i 5% dziewcząt zadzwoniłoby </w:t>
            </w:r>
            <w:r w:rsidR="006D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7B23B4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telefonu zaufania. </w:t>
            </w:r>
          </w:p>
        </w:tc>
        <w:tc>
          <w:tcPr>
            <w:tcW w:w="5245" w:type="dxa"/>
          </w:tcPr>
          <w:p w:rsidR="00557D95" w:rsidRPr="008C6471" w:rsidRDefault="00557D95" w:rsidP="009318B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Pytanie: </w:t>
            </w:r>
            <w:r w:rsidR="007B23B4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gdybyś zauważył/zauważyła, że Twój przyjaciel lub znajomy ma problem z paleniem papierosów lub piciem alkoholu, do kogo zwró</w:t>
            </w:r>
            <w:r w:rsidR="000B1058" w:rsidRPr="008C64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ciłbyś/zwróciłabyś się o pomoc?</w:t>
            </w:r>
          </w:p>
          <w:p w:rsidR="00557D95" w:rsidRPr="0008669B" w:rsidRDefault="00557D95" w:rsidP="0055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- 6% chłopców i 7% dziewcząt zgłosiłoby się          o pomoc do kolegi lub koleżanki,</w:t>
            </w:r>
          </w:p>
          <w:p w:rsidR="00557D95" w:rsidRPr="0008669B" w:rsidRDefault="00557D95" w:rsidP="0055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- 23% chłopców i 27% dziewcząt zgłosiłoby się </w:t>
            </w:r>
            <w:r w:rsidR="006D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o pomoc do nauczyciela</w:t>
            </w:r>
          </w:p>
          <w:p w:rsidR="00557D95" w:rsidRPr="0008669B" w:rsidRDefault="00557D95" w:rsidP="0055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B1058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r w:rsidR="000B1058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chłopców i 39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% dziewcząt do pedagoga</w:t>
            </w:r>
            <w:r w:rsidR="006D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psychologa, </w:t>
            </w:r>
          </w:p>
          <w:p w:rsidR="00557D95" w:rsidRPr="0008669B" w:rsidRDefault="00557D95" w:rsidP="0055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B1058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0B1058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chłopców i 43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dziewcząt do rodziców, </w:t>
            </w:r>
          </w:p>
          <w:p w:rsidR="00557D95" w:rsidRPr="0008669B" w:rsidRDefault="00557D95" w:rsidP="0055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B1058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r w:rsidR="000B1058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chłopców i 8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dziewcząt do policji </w:t>
            </w:r>
          </w:p>
          <w:p w:rsidR="00557D95" w:rsidRPr="0008669B" w:rsidRDefault="00557D95" w:rsidP="00931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B1058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r w:rsidR="000B1058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chłopców i 10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% dziewcząt zadzwoniłoby</w:t>
            </w:r>
            <w:r w:rsidR="006D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telefonu zaufania. </w:t>
            </w:r>
          </w:p>
        </w:tc>
      </w:tr>
    </w:tbl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Biorąc powyższe dane pod uwagę </w:t>
      </w:r>
      <w:r w:rsidR="000B1058" w:rsidRPr="0008669B">
        <w:rPr>
          <w:rFonts w:ascii="Times New Roman" w:eastAsia="Times New Roman" w:hAnsi="Times New Roman" w:cs="Times New Roman"/>
          <w:sz w:val="24"/>
          <w:szCs w:val="24"/>
        </w:rPr>
        <w:t>(szkoły podstawowe i gimnazja</w:t>
      </w:r>
      <w:r w:rsidR="00493BCB" w:rsidRPr="0008669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w tabeli nr 3 zdiagnozowano najważniejsze problemy, określono cel, metodę działania oraz wskaźniki, które określą, że cele gminnego programu zostały osiągnięte.   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Tabela nr 3.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9"/>
        <w:gridCol w:w="2367"/>
        <w:gridCol w:w="2849"/>
        <w:gridCol w:w="2374"/>
      </w:tblGrid>
      <w:tr w:rsidR="00FA4525" w:rsidRPr="0008669B" w:rsidTr="0053440F">
        <w:trPr>
          <w:trHeight w:val="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4F6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Problem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4F6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4F6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4F6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Wskaźniki</w:t>
            </w:r>
          </w:p>
        </w:tc>
      </w:tr>
      <w:tr w:rsidR="00FA4525" w:rsidRPr="0008669B" w:rsidTr="0053440F">
        <w:trPr>
          <w:trHeight w:val="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FA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Szkoły podstawowe              i gimnazjum- wczesny wiek inicjacji alkoholowej.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FA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Ograniczanie liczby dzieci i młodzieży            po raz pierwszy sięgających                   po alkohol</w:t>
            </w:r>
            <w:r w:rsidR="003E5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tak młodym wieku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FA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Programy rekomendowane        i uznane, szko</w:t>
            </w:r>
            <w:r w:rsidR="0053440F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lenia, warsztaty 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dla młodzieży.</w:t>
            </w:r>
          </w:p>
          <w:p w:rsidR="00FA4525" w:rsidRPr="0008669B" w:rsidRDefault="00FA4525" w:rsidP="0053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Szkolenia rodziców                    </w:t>
            </w:r>
            <w:r w:rsidR="0053440F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wzmacniające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kompetencje rodzicielskie.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FA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Zmniejszone wskaźniki- zmniejszenie ilości dzieci i młodzieży sięgających po raz pierwszy po alkohol. </w:t>
            </w:r>
          </w:p>
        </w:tc>
      </w:tr>
      <w:tr w:rsidR="0053440F" w:rsidRPr="0008669B" w:rsidTr="0053440F">
        <w:trPr>
          <w:trHeight w:val="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40F" w:rsidRPr="0008669B" w:rsidRDefault="00B950E3" w:rsidP="0053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Szkoły podstawowe           i gimnazja- rodzice </w:t>
            </w:r>
            <w:r w:rsidR="00A4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i inne osoby dorosłe stanowią największą grupę społeczną, która  pierwszy raz częstuje dzieci alkoholem (wskazali to sami uczniowie)!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0E3" w:rsidRPr="0008669B" w:rsidRDefault="00B950E3" w:rsidP="00FA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/ uświadamianie rodziców- wzmocnienie zasad sprzeciwiających się podawaniu przez rodziców/osoby dorosłe alkoholu dzieciom.</w:t>
            </w:r>
          </w:p>
          <w:p w:rsidR="00B950E3" w:rsidRPr="0008669B" w:rsidRDefault="00B950E3" w:rsidP="004F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Zmiana postaw osób dorosłych </w:t>
            </w:r>
            <w:r w:rsidR="004F6BE4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- nie podawanie osobom niepełnoletnim alkoholu.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40F" w:rsidRPr="0008669B" w:rsidRDefault="0053440F" w:rsidP="0053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Szkolenia rodziców                    w zakresie postaw</w:t>
            </w:r>
            <w:r w:rsidR="00B950E3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rodzicielskich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wartości</w:t>
            </w:r>
            <w:r w:rsidR="00B950E3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etycznych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, a także dodatkowo edukacja                 w zakresie konsekwencji podawania dziecku alkoholu</w:t>
            </w:r>
            <w:r w:rsidR="00B950E3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50E3" w:rsidRPr="0008669B" w:rsidRDefault="00B950E3" w:rsidP="0053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Programy rekomendowane           i uznane, szkolenia, warsztaty, informacje w mediach, kampanie społeczne.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40F" w:rsidRPr="0008669B" w:rsidRDefault="0053440F" w:rsidP="0053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Zmniejszone wskaźniki- zmniejszenie ilości dzieci i młodzieży, które wskazują </w:t>
            </w:r>
            <w:r w:rsidR="00B950E3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w ankiecie 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rodziców</w:t>
            </w:r>
            <w:r w:rsidR="00A4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osoby dor</w:t>
            </w:r>
            <w:r w:rsidR="00B950E3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osłe jako podające im alkohol (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w tym po raz pierwszy)</w:t>
            </w:r>
            <w:r w:rsidR="00B950E3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50E3" w:rsidRPr="0008669B" w:rsidRDefault="00B950E3" w:rsidP="0053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Zmiana postawy osobistej rodziców.</w:t>
            </w:r>
          </w:p>
        </w:tc>
      </w:tr>
      <w:tr w:rsidR="00FA4525" w:rsidRPr="0008669B" w:rsidTr="0053440F">
        <w:trPr>
          <w:trHeight w:val="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FA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Szkoły podstawowe- błędna wiedza uczniów nt</w:t>
            </w:r>
            <w:r w:rsidR="004F6BE4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6BE4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działania</w:t>
            </w:r>
            <w:r w:rsidR="00A4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6BE4"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skutków picia </w:t>
            </w: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alkoholu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FA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Uświadomienie uczniom zagrożeń związanych ze spożywaniem alkoholu.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FA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Programy rekomendowane              i uznane, szkolenia, warsztaty dla młodzieży.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4F6BE4" w:rsidP="00FA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Nabycie wiedzy przez dzieci i młodzież            nt. alkoholu</w:t>
            </w:r>
            <w:r w:rsidR="00A4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5E7E">
              <w:rPr>
                <w:rFonts w:ascii="Times New Roman" w:eastAsia="Times New Roman" w:hAnsi="Times New Roman" w:cs="Times New Roman"/>
                <w:sz w:val="24"/>
                <w:szCs w:val="24"/>
              </w:rPr>
              <w:t>- więcej pozytywnych odpowiedzi.</w:t>
            </w:r>
          </w:p>
        </w:tc>
      </w:tr>
    </w:tbl>
    <w:p w:rsidR="00FA4525" w:rsidRPr="006969A0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69A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e) </w:t>
      </w:r>
      <w:r w:rsidR="006D40C9">
        <w:rPr>
          <w:rFonts w:ascii="Times New Roman" w:eastAsia="Times New Roman" w:hAnsi="Times New Roman" w:cs="Times New Roman"/>
          <w:b/>
          <w:i/>
          <w:sz w:val="24"/>
          <w:szCs w:val="24"/>
        </w:rPr>
        <w:t>Diagnoza</w:t>
      </w:r>
      <w:r w:rsidRPr="006969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wskaźników ze sprawozdania rocznego z realizacji gminnego programu profilaktyki</w:t>
      </w:r>
      <w:r w:rsidR="006D40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</w:t>
      </w:r>
      <w:r w:rsidRPr="006969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 rozwiązywa</w:t>
      </w:r>
      <w:r w:rsidR="00A01ECA" w:rsidRPr="006969A0">
        <w:rPr>
          <w:rFonts w:ascii="Times New Roman" w:eastAsia="Times New Roman" w:hAnsi="Times New Roman" w:cs="Times New Roman"/>
          <w:b/>
          <w:i/>
          <w:sz w:val="24"/>
          <w:szCs w:val="24"/>
        </w:rPr>
        <w:t>nia problemów alkoholowych dla G</w:t>
      </w:r>
      <w:r w:rsidRPr="006969A0">
        <w:rPr>
          <w:rFonts w:ascii="Times New Roman" w:eastAsia="Times New Roman" w:hAnsi="Times New Roman" w:cs="Times New Roman"/>
          <w:b/>
          <w:i/>
          <w:sz w:val="24"/>
          <w:szCs w:val="24"/>
        </w:rPr>
        <w:t>miny Krzeszow</w:t>
      </w:r>
      <w:r w:rsidR="006D40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ice biorąc pod uwagę, </w:t>
      </w:r>
      <w:r w:rsidRPr="006969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co najmniej </w:t>
      </w:r>
      <w:r w:rsidR="004F6BE4" w:rsidRPr="006969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cztery </w:t>
      </w:r>
      <w:r w:rsidR="006969A0" w:rsidRPr="006969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ostatnie lata </w:t>
      </w:r>
      <w:r w:rsidR="006969A0" w:rsidRPr="006969A0">
        <w:rPr>
          <w:rFonts w:ascii="Times New Roman" w:eastAsia="Calibri" w:hAnsi="Times New Roman" w:cs="Times New Roman"/>
          <w:b/>
          <w:i/>
          <w:lang w:eastAsia="en-US"/>
        </w:rPr>
        <w:t>(</w:t>
      </w:r>
      <w:r w:rsidR="006969A0" w:rsidRPr="006969A0">
        <w:rPr>
          <w:rFonts w:ascii="Times New Roman" w:hAnsi="Times New Roman" w:cs="Times New Roman"/>
          <w:b/>
          <w:i/>
        </w:rPr>
        <w:t>opracowanie przygotowane przez Pełnomocnika Burmistrza ds. Przeciwdziałania Uzależnieniom na podstawie danych z Urzędu Miejskiego w Krzeszowi</w:t>
      </w:r>
      <w:r w:rsidR="00A443AD">
        <w:rPr>
          <w:rFonts w:ascii="Times New Roman" w:hAnsi="Times New Roman" w:cs="Times New Roman"/>
          <w:b/>
          <w:i/>
        </w:rPr>
        <w:t>cach - Punktu Konsultacyjnego "P</w:t>
      </w:r>
      <w:r w:rsidR="006969A0" w:rsidRPr="006969A0">
        <w:rPr>
          <w:rFonts w:ascii="Times New Roman" w:hAnsi="Times New Roman" w:cs="Times New Roman"/>
          <w:b/>
          <w:i/>
        </w:rPr>
        <w:t>ierwszy Kontakt").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Pomoc psychologa – specjalisty psychoterapii uzależnień:</w:t>
      </w:r>
    </w:p>
    <w:tbl>
      <w:tblPr>
        <w:tblW w:w="1031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1525"/>
        <w:gridCol w:w="1134"/>
        <w:gridCol w:w="992"/>
        <w:gridCol w:w="992"/>
        <w:gridCol w:w="903"/>
        <w:gridCol w:w="1085"/>
        <w:gridCol w:w="1131"/>
        <w:gridCol w:w="992"/>
        <w:gridCol w:w="532"/>
      </w:tblGrid>
      <w:tr w:rsidR="00FA4525" w:rsidRPr="0008669B" w:rsidTr="004F6BE4"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3E5E7E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3E5E7E" w:rsidRDefault="00FA4525" w:rsidP="00FA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Osoby współuzależnione (w tym osoby współuzależnione doświadcza-</w:t>
            </w:r>
          </w:p>
          <w:p w:rsidR="00FA4525" w:rsidRPr="003E5E7E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jące</w:t>
            </w:r>
            <w:proofErr w:type="spellEnd"/>
            <w:r w:rsidRPr="003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przemocy domowej)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3E5E7E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Osoby </w:t>
            </w:r>
            <w:proofErr w:type="spellStart"/>
            <w:r w:rsidRPr="003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doświad</w:t>
            </w:r>
            <w:proofErr w:type="spellEnd"/>
            <w:r w:rsidRPr="003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-czające przemocy domowej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3E5E7E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Osoby dorosłe          z problemem uzależnienia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3E5E7E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Dzieci         </w:t>
            </w:r>
            <w:r w:rsidR="00533F5A" w:rsidRPr="003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z rodzin z problemem alkoholo</w:t>
            </w:r>
            <w:r w:rsidRPr="003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wym/ hazardu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3E5E7E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Osoby  z syndromem DDA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3E5E7E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Młodzież z problemami adolescencji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3E5E7E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Rodzice z problemami wychowawczymi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3E5E7E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Osoby w kryzysie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3E5E7E" w:rsidRDefault="00FA4525" w:rsidP="00FA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</w:p>
          <w:p w:rsidR="00FA4525" w:rsidRPr="003E5E7E" w:rsidRDefault="00FA4525" w:rsidP="00FA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</w:t>
            </w:r>
          </w:p>
          <w:p w:rsidR="00FA4525" w:rsidRPr="003E5E7E" w:rsidRDefault="00FA4525" w:rsidP="00FA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Ó</w:t>
            </w:r>
          </w:p>
          <w:p w:rsidR="00FA4525" w:rsidRPr="003E5E7E" w:rsidRDefault="00FA4525" w:rsidP="00FA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Ł</w:t>
            </w:r>
          </w:p>
          <w:p w:rsidR="00FA4525" w:rsidRPr="003E5E7E" w:rsidRDefault="00FA4525" w:rsidP="00FA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</w:p>
          <w:p w:rsidR="00FA4525" w:rsidRPr="003E5E7E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</w:p>
        </w:tc>
      </w:tr>
      <w:tr w:rsidR="00FA4525" w:rsidRPr="00EA1780" w:rsidTr="004F6BE4"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780">
              <w:rPr>
                <w:rFonts w:ascii="Times New Roman" w:eastAsia="Times New Roman" w:hAnsi="Times New Roman" w:cs="Times New Roman"/>
                <w:sz w:val="20"/>
                <w:szCs w:val="20"/>
              </w:rPr>
              <w:t>2012 ilość osób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18 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A4525" w:rsidRPr="00EA1780" w:rsidTr="004F6BE4"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780">
              <w:rPr>
                <w:rFonts w:ascii="Times New Roman" w:eastAsia="Times New Roman" w:hAnsi="Times New Roman" w:cs="Times New Roman"/>
                <w:sz w:val="20"/>
                <w:szCs w:val="20"/>
              </w:rPr>
              <w:t>2012 ilość konsultacji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34 (7)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A4525" w:rsidRPr="00EA1780" w:rsidTr="004F6BE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780">
              <w:rPr>
                <w:rFonts w:ascii="Times New Roman" w:eastAsia="Times New Roman" w:hAnsi="Times New Roman" w:cs="Times New Roman"/>
                <w:sz w:val="20"/>
                <w:szCs w:val="20"/>
              </w:rPr>
              <w:t>2013 ilość osób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14 (7)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4525" w:rsidRPr="00EA1780" w:rsidTr="004F6BE4"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780">
              <w:rPr>
                <w:rFonts w:ascii="Times New Roman" w:eastAsia="Times New Roman" w:hAnsi="Times New Roman" w:cs="Times New Roman"/>
                <w:sz w:val="20"/>
                <w:szCs w:val="20"/>
              </w:rPr>
              <w:t>2013 ilość konsultacji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A4525" w:rsidRPr="00EA1780" w:rsidTr="004F6BE4"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780">
              <w:rPr>
                <w:rFonts w:ascii="Times New Roman" w:eastAsia="Times New Roman" w:hAnsi="Times New Roman" w:cs="Times New Roman"/>
                <w:sz w:val="20"/>
                <w:szCs w:val="20"/>
              </w:rPr>
              <w:t>2014 ilość osób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7 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A4525" w:rsidRPr="00EA1780" w:rsidTr="004F6BE4"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780">
              <w:rPr>
                <w:rFonts w:ascii="Times New Roman" w:eastAsia="Times New Roman" w:hAnsi="Times New Roman" w:cs="Times New Roman"/>
                <w:sz w:val="20"/>
                <w:szCs w:val="20"/>
              </w:rPr>
              <w:t>2014  ilość konsultacji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A4525" w:rsidRPr="00EA1780" w:rsidTr="004F6BE4"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780">
              <w:rPr>
                <w:rFonts w:ascii="Times New Roman" w:eastAsia="Times New Roman" w:hAnsi="Times New Roman" w:cs="Times New Roman"/>
                <w:sz w:val="20"/>
                <w:szCs w:val="20"/>
              </w:rPr>
              <w:t>2015 ilość osób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A4525" w:rsidRPr="00EA1780" w:rsidTr="004F6BE4"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780">
              <w:rPr>
                <w:rFonts w:ascii="Times New Roman" w:eastAsia="Times New Roman" w:hAnsi="Times New Roman" w:cs="Times New Roman"/>
                <w:sz w:val="20"/>
                <w:szCs w:val="20"/>
              </w:rPr>
              <w:t>2015  ilość konsultacji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EA1780" w:rsidRDefault="00FA4525" w:rsidP="00FA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8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EA1780" w:rsidRPr="0008669B" w:rsidRDefault="00EA1780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Pomoc prawna:</w:t>
      </w:r>
    </w:p>
    <w:tbl>
      <w:tblPr>
        <w:tblW w:w="104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1847"/>
        <w:gridCol w:w="3217"/>
        <w:gridCol w:w="4645"/>
      </w:tblGrid>
      <w:tr w:rsidR="00EA1780" w:rsidRPr="0008669B" w:rsidTr="00EA1780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EA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EA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Wyłączne porady prawne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EA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Porady prawne i przygotowanie pism procesowych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EA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Ogółem:</w:t>
            </w:r>
          </w:p>
        </w:tc>
      </w:tr>
      <w:tr w:rsidR="00EA1780" w:rsidRPr="0008669B" w:rsidTr="00EA1780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EA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EA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EA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EA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48 osób ( łącznie: 121 konsultacji)</w:t>
            </w:r>
          </w:p>
        </w:tc>
      </w:tr>
      <w:tr w:rsidR="00EA1780" w:rsidRPr="0008669B" w:rsidTr="00EA1780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EA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EA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EA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EA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73 osób  (łącznie: 97 konsultacji)</w:t>
            </w:r>
          </w:p>
        </w:tc>
      </w:tr>
      <w:tr w:rsidR="00EA1780" w:rsidRPr="0008669B" w:rsidTr="00EA1780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EA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EA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EA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EA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58 osób (łącznie: 66 konsultacji)</w:t>
            </w:r>
          </w:p>
        </w:tc>
      </w:tr>
      <w:tr w:rsidR="00EA1780" w:rsidRPr="0008669B" w:rsidTr="00EA1780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EA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EA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EA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08669B" w:rsidRDefault="00FA4525" w:rsidP="00EA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B">
              <w:rPr>
                <w:rFonts w:ascii="Times New Roman" w:eastAsia="Times New Roman" w:hAnsi="Times New Roman" w:cs="Times New Roman"/>
                <w:sz w:val="24"/>
                <w:szCs w:val="24"/>
              </w:rPr>
              <w:t>43 osoby (łącznie: 76 konsultacji)</w:t>
            </w:r>
          </w:p>
        </w:tc>
      </w:tr>
    </w:tbl>
    <w:p w:rsidR="00FA4525" w:rsidRPr="002F29D4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76560" w:rsidRPr="0008669B" w:rsidRDefault="00FA4525" w:rsidP="0007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Liczba osób korzystających z </w:t>
      </w:r>
      <w:r w:rsidR="0012778A">
        <w:rPr>
          <w:rFonts w:ascii="Times New Roman" w:eastAsia="Times New Roman" w:hAnsi="Times New Roman" w:cs="Times New Roman"/>
          <w:sz w:val="24"/>
          <w:szCs w:val="24"/>
        </w:rPr>
        <w:t>oferty</w:t>
      </w:r>
      <w:r w:rsidR="00FA79D9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u</w:t>
      </w:r>
      <w:r w:rsidR="00FA79D9">
        <w:rPr>
          <w:rFonts w:ascii="Times New Roman" w:eastAsia="Times New Roman" w:hAnsi="Times New Roman" w:cs="Times New Roman"/>
          <w:sz w:val="24"/>
          <w:szCs w:val="24"/>
        </w:rPr>
        <w:t>nktu K</w:t>
      </w:r>
      <w:r w:rsidR="00CF4324">
        <w:rPr>
          <w:rFonts w:ascii="Times New Roman" w:eastAsia="Times New Roman" w:hAnsi="Times New Roman" w:cs="Times New Roman"/>
          <w:sz w:val="24"/>
          <w:szCs w:val="24"/>
        </w:rPr>
        <w:t>onsultacyjnego "Pierwszy K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ontakt" od kilku ostatnich lat</w:t>
      </w:r>
      <w:r w:rsidR="00533F5A" w:rsidRPr="0008669B">
        <w:rPr>
          <w:rFonts w:ascii="Times New Roman" w:eastAsia="Times New Roman" w:hAnsi="Times New Roman" w:cs="Times New Roman"/>
          <w:sz w:val="24"/>
          <w:szCs w:val="24"/>
        </w:rPr>
        <w:t xml:space="preserve"> po</w:t>
      </w:r>
      <w:r w:rsidR="0012778A">
        <w:rPr>
          <w:rFonts w:ascii="Times New Roman" w:eastAsia="Times New Roman" w:hAnsi="Times New Roman" w:cs="Times New Roman"/>
          <w:sz w:val="24"/>
          <w:szCs w:val="24"/>
        </w:rPr>
        <w:t xml:space="preserve">zostaje na podobnym poziomie. </w:t>
      </w:r>
      <w:r w:rsidR="00B71E80" w:rsidRPr="0008669B">
        <w:rPr>
          <w:rFonts w:ascii="Times New Roman" w:eastAsia="Times New Roman" w:hAnsi="Times New Roman" w:cs="Times New Roman"/>
          <w:sz w:val="24"/>
          <w:szCs w:val="24"/>
        </w:rPr>
        <w:t>Wskazuje to, że</w:t>
      </w:r>
      <w:r w:rsidR="00533F5A" w:rsidRPr="0008669B">
        <w:rPr>
          <w:rFonts w:ascii="Times New Roman" w:eastAsia="Times New Roman" w:hAnsi="Times New Roman" w:cs="Times New Roman"/>
          <w:sz w:val="24"/>
          <w:szCs w:val="24"/>
        </w:rPr>
        <w:t xml:space="preserve"> zasadne jest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utrzymanie dz</w:t>
      </w:r>
      <w:r w:rsidR="00D547C7" w:rsidRPr="0008669B">
        <w:rPr>
          <w:rFonts w:ascii="Times New Roman" w:eastAsia="Times New Roman" w:hAnsi="Times New Roman" w:cs="Times New Roman"/>
          <w:sz w:val="24"/>
          <w:szCs w:val="24"/>
        </w:rPr>
        <w:t xml:space="preserve">iałań pomocowych </w:t>
      </w:r>
      <w:r w:rsidR="006D4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7C7" w:rsidRPr="0008669B">
        <w:rPr>
          <w:rFonts w:ascii="Times New Roman" w:eastAsia="Times New Roman" w:hAnsi="Times New Roman" w:cs="Times New Roman"/>
          <w:sz w:val="24"/>
          <w:szCs w:val="24"/>
        </w:rPr>
        <w:t xml:space="preserve">w tym obszarze, gdyż osoby w potrzebie </w:t>
      </w:r>
      <w:r w:rsidR="000E1089" w:rsidRPr="0008669B">
        <w:rPr>
          <w:rFonts w:ascii="Times New Roman" w:eastAsia="Times New Roman" w:hAnsi="Times New Roman" w:cs="Times New Roman"/>
          <w:sz w:val="24"/>
          <w:szCs w:val="24"/>
        </w:rPr>
        <w:t xml:space="preserve">po prostu </w:t>
      </w:r>
      <w:r w:rsidR="00D547C7" w:rsidRPr="0008669B">
        <w:rPr>
          <w:rFonts w:ascii="Times New Roman" w:eastAsia="Times New Roman" w:hAnsi="Times New Roman" w:cs="Times New Roman"/>
          <w:sz w:val="24"/>
          <w:szCs w:val="24"/>
        </w:rPr>
        <w:t xml:space="preserve">korzystają z </w:t>
      </w:r>
      <w:r w:rsidR="00E51A2F" w:rsidRPr="0008669B">
        <w:rPr>
          <w:rFonts w:ascii="Times New Roman" w:eastAsia="Times New Roman" w:hAnsi="Times New Roman" w:cs="Times New Roman"/>
          <w:sz w:val="24"/>
          <w:szCs w:val="24"/>
        </w:rPr>
        <w:t xml:space="preserve">gminnej </w:t>
      </w:r>
      <w:r w:rsidR="00D547C7" w:rsidRPr="0008669B">
        <w:rPr>
          <w:rFonts w:ascii="Times New Roman" w:eastAsia="Times New Roman" w:hAnsi="Times New Roman" w:cs="Times New Roman"/>
          <w:sz w:val="24"/>
          <w:szCs w:val="24"/>
        </w:rPr>
        <w:t>bazy</w:t>
      </w:r>
      <w:r w:rsidR="00A01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78A">
        <w:rPr>
          <w:rFonts w:ascii="Times New Roman" w:eastAsia="Times New Roman" w:hAnsi="Times New Roman" w:cs="Times New Roman"/>
          <w:sz w:val="24"/>
          <w:szCs w:val="24"/>
        </w:rPr>
        <w:t>ofertowej</w:t>
      </w:r>
      <w:r w:rsidR="00265548" w:rsidRPr="000866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1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089" w:rsidRPr="0008669B">
        <w:rPr>
          <w:rFonts w:ascii="Times New Roman" w:hAnsi="Times New Roman" w:cs="Times New Roman"/>
          <w:sz w:val="24"/>
          <w:szCs w:val="24"/>
        </w:rPr>
        <w:t>Konieczne jest nadmienienie, że często ma miejsce sytuacja</w:t>
      </w:r>
      <w:r w:rsidR="00FA79D9">
        <w:rPr>
          <w:rFonts w:ascii="Times New Roman" w:hAnsi="Times New Roman" w:cs="Times New Roman"/>
          <w:sz w:val="24"/>
          <w:szCs w:val="24"/>
        </w:rPr>
        <w:t>, że jedna osoba przychodzi do P</w:t>
      </w:r>
      <w:r w:rsidR="000E1089" w:rsidRPr="0008669B">
        <w:rPr>
          <w:rFonts w:ascii="Times New Roman" w:hAnsi="Times New Roman" w:cs="Times New Roman"/>
          <w:sz w:val="24"/>
          <w:szCs w:val="24"/>
        </w:rPr>
        <w:t>unktu</w:t>
      </w:r>
      <w:r w:rsidR="00FA79D9">
        <w:rPr>
          <w:rFonts w:ascii="Times New Roman" w:hAnsi="Times New Roman" w:cs="Times New Roman"/>
          <w:sz w:val="24"/>
          <w:szCs w:val="24"/>
        </w:rPr>
        <w:t xml:space="preserve"> K</w:t>
      </w:r>
      <w:r w:rsidR="00E51A2F" w:rsidRPr="0008669B">
        <w:rPr>
          <w:rFonts w:ascii="Times New Roman" w:hAnsi="Times New Roman" w:cs="Times New Roman"/>
          <w:sz w:val="24"/>
          <w:szCs w:val="24"/>
        </w:rPr>
        <w:t>onsultacyjnego "Pierwszy Kontakt"</w:t>
      </w:r>
      <w:r w:rsidR="000E1089" w:rsidRPr="0008669B">
        <w:rPr>
          <w:rFonts w:ascii="Times New Roman" w:hAnsi="Times New Roman" w:cs="Times New Roman"/>
          <w:sz w:val="24"/>
          <w:szCs w:val="24"/>
        </w:rPr>
        <w:t xml:space="preserve"> po porady kilkukrotnie</w:t>
      </w:r>
      <w:r w:rsidR="00E51A2F" w:rsidRPr="0008669B">
        <w:rPr>
          <w:rFonts w:ascii="Times New Roman" w:hAnsi="Times New Roman" w:cs="Times New Roman"/>
          <w:sz w:val="24"/>
          <w:szCs w:val="24"/>
        </w:rPr>
        <w:t xml:space="preserve"> lub</w:t>
      </w:r>
      <w:r w:rsidR="000E1089" w:rsidRPr="0008669B">
        <w:rPr>
          <w:rFonts w:ascii="Times New Roman" w:hAnsi="Times New Roman" w:cs="Times New Roman"/>
          <w:sz w:val="24"/>
          <w:szCs w:val="24"/>
        </w:rPr>
        <w:t xml:space="preserve"> z kilkoma problemami z zakresu różnych dziedzin, a wszystkie problemy skupione są wokół </w:t>
      </w:r>
      <w:r w:rsidR="00E51A2F" w:rsidRPr="0008669B">
        <w:rPr>
          <w:rFonts w:ascii="Times New Roman" w:hAnsi="Times New Roman" w:cs="Times New Roman"/>
          <w:sz w:val="24"/>
          <w:szCs w:val="24"/>
        </w:rPr>
        <w:t>jednego:</w:t>
      </w:r>
      <w:r w:rsidR="000E1089" w:rsidRPr="0008669B">
        <w:rPr>
          <w:rFonts w:ascii="Times New Roman" w:hAnsi="Times New Roman" w:cs="Times New Roman"/>
          <w:sz w:val="24"/>
          <w:szCs w:val="24"/>
        </w:rPr>
        <w:t xml:space="preserve"> problemu alkoholowego </w:t>
      </w:r>
      <w:r w:rsidR="00E51A2F" w:rsidRPr="0008669B">
        <w:rPr>
          <w:rFonts w:ascii="Times New Roman" w:hAnsi="Times New Roman" w:cs="Times New Roman"/>
          <w:sz w:val="24"/>
          <w:szCs w:val="24"/>
        </w:rPr>
        <w:t>członka rodziny.</w:t>
      </w:r>
    </w:p>
    <w:p w:rsidR="00076560" w:rsidRPr="002F29D4" w:rsidRDefault="00076560" w:rsidP="000765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4525" w:rsidRPr="0008669B" w:rsidRDefault="00EA1780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ramach</w:t>
      </w:r>
      <w:r w:rsidR="003C0DE3" w:rsidRPr="0008669B">
        <w:rPr>
          <w:rFonts w:ascii="Times New Roman" w:hAnsi="Times New Roman" w:cs="Times New Roman"/>
          <w:sz w:val="24"/>
          <w:szCs w:val="24"/>
        </w:rPr>
        <w:t xml:space="preserve"> u</w:t>
      </w:r>
      <w:r w:rsidR="00076560" w:rsidRPr="0008669B">
        <w:rPr>
          <w:rFonts w:ascii="Times New Roman" w:hAnsi="Times New Roman" w:cs="Times New Roman"/>
          <w:sz w:val="24"/>
          <w:szCs w:val="24"/>
        </w:rPr>
        <w:t>dzielania rodzinom, w któryc</w:t>
      </w:r>
      <w:r>
        <w:rPr>
          <w:rFonts w:ascii="Times New Roman" w:hAnsi="Times New Roman" w:cs="Times New Roman"/>
          <w:sz w:val="24"/>
          <w:szCs w:val="24"/>
        </w:rPr>
        <w:t xml:space="preserve">h występują problemy alkoholowe, </w:t>
      </w:r>
      <w:r w:rsidR="00076560" w:rsidRPr="0008669B">
        <w:rPr>
          <w:rFonts w:ascii="Times New Roman" w:hAnsi="Times New Roman" w:cs="Times New Roman"/>
          <w:sz w:val="24"/>
          <w:szCs w:val="24"/>
        </w:rPr>
        <w:t>pomocy psychospołecznej i prawnej, a w szczególności ochrony przed przemocą w rodzinie</w:t>
      </w:r>
      <w:r w:rsidR="00A01ECA">
        <w:rPr>
          <w:rFonts w:ascii="Times New Roman" w:hAnsi="Times New Roman" w:cs="Times New Roman"/>
          <w:sz w:val="24"/>
          <w:szCs w:val="24"/>
        </w:rPr>
        <w:t xml:space="preserve"> </w:t>
      </w:r>
      <w:r w:rsidR="00FA79D9">
        <w:rPr>
          <w:rFonts w:ascii="Times New Roman" w:eastAsia="Times New Roman" w:hAnsi="Times New Roman" w:cs="Times New Roman"/>
          <w:sz w:val="24"/>
          <w:szCs w:val="24"/>
        </w:rPr>
        <w:t>z ramienia Punktu K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onsultacyjnego „Pierwszy Kontakt” pomoc</w:t>
      </w:r>
      <w:r w:rsidR="00A01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2AD" w:rsidRPr="0008669B">
        <w:rPr>
          <w:rFonts w:ascii="Times New Roman" w:eastAsia="Times New Roman" w:hAnsi="Times New Roman" w:cs="Times New Roman"/>
          <w:sz w:val="24"/>
          <w:szCs w:val="24"/>
        </w:rPr>
        <w:t>świadczyć będą: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a) koord</w:t>
      </w:r>
      <w:r w:rsidR="00FA79D9">
        <w:rPr>
          <w:rFonts w:ascii="Times New Roman" w:eastAsia="Times New Roman" w:hAnsi="Times New Roman" w:cs="Times New Roman"/>
          <w:sz w:val="24"/>
          <w:szCs w:val="24"/>
        </w:rPr>
        <w:t>ynator Punktu K</w:t>
      </w:r>
      <w:r w:rsidR="00406199" w:rsidRPr="0008669B">
        <w:rPr>
          <w:rFonts w:ascii="Times New Roman" w:eastAsia="Times New Roman" w:hAnsi="Times New Roman" w:cs="Times New Roman"/>
          <w:sz w:val="24"/>
          <w:szCs w:val="24"/>
        </w:rPr>
        <w:t>onsultacyjnego „</w:t>
      </w:r>
      <w:r w:rsidR="00CF4324">
        <w:rPr>
          <w:rFonts w:ascii="Times New Roman" w:eastAsia="Times New Roman" w:hAnsi="Times New Roman" w:cs="Times New Roman"/>
          <w:sz w:val="24"/>
          <w:szCs w:val="24"/>
        </w:rPr>
        <w:t>Pierwszy K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ontakt” – osoba pierwszego kontaktu,</w:t>
      </w:r>
      <w:r w:rsidR="00406199" w:rsidRPr="0008669B">
        <w:rPr>
          <w:rFonts w:ascii="Times New Roman" w:eastAsia="Times New Roman" w:hAnsi="Times New Roman" w:cs="Times New Roman"/>
          <w:sz w:val="24"/>
          <w:szCs w:val="24"/>
        </w:rPr>
        <w:t xml:space="preserve"> będąca jednocześnie Pełnomocnikiem Burmistrza ds. Przeciwdziałania Uzależnieniom,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b) certyfikowany instruktor terapii uzależnień/specjalista psychoterapii uzależnień,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c) konsultant ds. pomocy ofiarom przemocy w rodzinie,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d) psycholog,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e) prawnik.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W/w pomoc świadczyć mogą także inne osoby posiadające odpowiednie przygotowanie do pracy </w:t>
      </w:r>
    </w:p>
    <w:p w:rsidR="00FA4525" w:rsidRPr="0008669B" w:rsidRDefault="00D252AD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12778A">
        <w:rPr>
          <w:rFonts w:ascii="Times New Roman" w:eastAsia="Times New Roman" w:hAnsi="Times New Roman" w:cs="Times New Roman"/>
          <w:sz w:val="24"/>
          <w:szCs w:val="24"/>
        </w:rPr>
        <w:t xml:space="preserve">obszarze </w:t>
      </w:r>
      <w:r w:rsidR="00EA1780">
        <w:rPr>
          <w:rFonts w:ascii="Times New Roman" w:eastAsia="Times New Roman" w:hAnsi="Times New Roman" w:cs="Times New Roman"/>
          <w:sz w:val="24"/>
          <w:szCs w:val="24"/>
        </w:rPr>
        <w:t xml:space="preserve">rozwiązywania </w:t>
      </w:r>
      <w:r w:rsidR="0012778A">
        <w:rPr>
          <w:rFonts w:ascii="Times New Roman" w:eastAsia="Times New Roman" w:hAnsi="Times New Roman" w:cs="Times New Roman"/>
          <w:sz w:val="24"/>
          <w:szCs w:val="24"/>
        </w:rPr>
        <w:t>problemów alkoholowych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i przemocy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(np. specjali</w:t>
      </w:r>
      <w:r w:rsidR="00EA1780">
        <w:rPr>
          <w:rFonts w:ascii="Times New Roman" w:eastAsia="Times New Roman" w:hAnsi="Times New Roman" w:cs="Times New Roman"/>
          <w:sz w:val="24"/>
          <w:szCs w:val="24"/>
        </w:rPr>
        <w:t>sta ds. pomocy ofiarom przemocy</w:t>
      </w:r>
      <w:r w:rsidR="006D4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w rodzinie,</w:t>
      </w:r>
      <w:r w:rsidR="003C0DE3" w:rsidRPr="0008669B">
        <w:rPr>
          <w:rFonts w:ascii="Times New Roman" w:eastAsia="Times New Roman" w:hAnsi="Times New Roman" w:cs="Times New Roman"/>
          <w:sz w:val="24"/>
          <w:szCs w:val="24"/>
        </w:rPr>
        <w:t xml:space="preserve"> itp.) - zależeć to będzie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od diagnozy bieżącej sytuacji.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W/w pomoc skierowana będzie do osób z problemem alkoholowym i ich rodzin, w tym do osób doznających przemocy w rodzinie - istotnym działaniem </w:t>
      </w:r>
      <w:r w:rsidR="00A01ECA">
        <w:rPr>
          <w:rFonts w:ascii="Times New Roman" w:eastAsia="Times New Roman" w:hAnsi="Times New Roman" w:cs="Times New Roman"/>
          <w:sz w:val="24"/>
          <w:szCs w:val="24"/>
        </w:rPr>
        <w:t>zmierzającym do poprawy jakości życia rodziny z problemem alkoholowym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objęcie pomocą całej rodziny. Należy pamiętać, że nadużywanie alkoholu czy uzależnienie członka rodziny od alkoholu jest czynnikiem ryzyka wystąpienia przemocy w rodzinie.</w:t>
      </w:r>
    </w:p>
    <w:p w:rsidR="00533F5A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Pomoc w punkcie konsultacyjnym będzie realizowana w formie konsultacji indywidualnych, a także                  w formie grup wsparcia dla os</w:t>
      </w:r>
      <w:r w:rsidR="00265548" w:rsidRPr="0008669B">
        <w:rPr>
          <w:rFonts w:ascii="Times New Roman" w:eastAsia="Times New Roman" w:hAnsi="Times New Roman" w:cs="Times New Roman"/>
          <w:sz w:val="24"/>
          <w:szCs w:val="24"/>
        </w:rPr>
        <w:t>ób uzależnionych t</w:t>
      </w:r>
      <w:r w:rsidR="00E51A2F" w:rsidRPr="0008669B">
        <w:rPr>
          <w:rFonts w:ascii="Times New Roman" w:eastAsia="Times New Roman" w:hAnsi="Times New Roman" w:cs="Times New Roman"/>
          <w:sz w:val="24"/>
          <w:szCs w:val="24"/>
        </w:rPr>
        <w:t xml:space="preserve">rzeźwiejących i ich rodzin lub </w:t>
      </w:r>
      <w:r w:rsidR="00265548" w:rsidRPr="0008669B">
        <w:rPr>
          <w:rFonts w:ascii="Times New Roman" w:eastAsia="Times New Roman" w:hAnsi="Times New Roman" w:cs="Times New Roman"/>
          <w:sz w:val="24"/>
          <w:szCs w:val="24"/>
        </w:rPr>
        <w:t>osób z problemem alkoholowym i ich rodzin.</w:t>
      </w:r>
    </w:p>
    <w:p w:rsidR="00FA4525" w:rsidRPr="0008669B" w:rsidRDefault="00533F5A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Punkt</w:t>
      </w:r>
      <w:r w:rsidR="00A76F19" w:rsidRPr="0008669B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onsultacyjny „Pierwszy Kontakt” przy współpracy z </w:t>
      </w:r>
      <w:r w:rsidR="0012778A">
        <w:rPr>
          <w:rFonts w:ascii="Times New Roman" w:eastAsia="Times New Roman" w:hAnsi="Times New Roman" w:cs="Times New Roman"/>
          <w:sz w:val="24"/>
          <w:szCs w:val="24"/>
        </w:rPr>
        <w:t>grupami</w:t>
      </w:r>
      <w:r w:rsidR="00E51A2F" w:rsidRPr="0008669B">
        <w:rPr>
          <w:rFonts w:ascii="Times New Roman" w:eastAsia="Times New Roman" w:hAnsi="Times New Roman" w:cs="Times New Roman"/>
          <w:sz w:val="24"/>
          <w:szCs w:val="24"/>
        </w:rPr>
        <w:t xml:space="preserve"> Anonimowych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Alkoholik</w:t>
      </w:r>
      <w:r w:rsidR="00E51A2F" w:rsidRPr="0008669B">
        <w:rPr>
          <w:rFonts w:ascii="Times New Roman" w:eastAsia="Times New Roman" w:hAnsi="Times New Roman" w:cs="Times New Roman"/>
          <w:sz w:val="24"/>
          <w:szCs w:val="24"/>
        </w:rPr>
        <w:t xml:space="preserve">ów (głównie </w:t>
      </w:r>
      <w:r w:rsidR="00B71E80" w:rsidRPr="0008669B">
        <w:rPr>
          <w:rFonts w:ascii="Times New Roman" w:eastAsia="Times New Roman" w:hAnsi="Times New Roman" w:cs="Times New Roman"/>
          <w:sz w:val="24"/>
          <w:szCs w:val="24"/>
        </w:rPr>
        <w:t xml:space="preserve">z grupą AA </w:t>
      </w:r>
      <w:r w:rsidR="00265548" w:rsidRPr="0008669B">
        <w:rPr>
          <w:rFonts w:ascii="Times New Roman" w:eastAsia="Times New Roman" w:hAnsi="Times New Roman" w:cs="Times New Roman"/>
          <w:sz w:val="24"/>
          <w:szCs w:val="24"/>
        </w:rPr>
        <w:t>"</w:t>
      </w:r>
      <w:r w:rsidR="00B71E80" w:rsidRPr="0008669B">
        <w:rPr>
          <w:rFonts w:ascii="Times New Roman" w:eastAsia="Times New Roman" w:hAnsi="Times New Roman" w:cs="Times New Roman"/>
          <w:sz w:val="24"/>
          <w:szCs w:val="24"/>
        </w:rPr>
        <w:t>Nowa Droga")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E51A2F" w:rsidRPr="0008669B">
        <w:rPr>
          <w:rFonts w:ascii="Times New Roman" w:eastAsia="Times New Roman" w:hAnsi="Times New Roman" w:cs="Times New Roman"/>
          <w:sz w:val="24"/>
          <w:szCs w:val="24"/>
        </w:rPr>
        <w:t xml:space="preserve">grupami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proofErr w:type="spellStart"/>
      <w:r w:rsidRPr="0008669B">
        <w:rPr>
          <w:rFonts w:ascii="Times New Roman" w:eastAsia="Times New Roman" w:hAnsi="Times New Roman" w:cs="Times New Roman"/>
          <w:sz w:val="24"/>
          <w:szCs w:val="24"/>
        </w:rPr>
        <w:t>Anon</w:t>
      </w:r>
      <w:proofErr w:type="spellEnd"/>
      <w:r w:rsidR="006D4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E80" w:rsidRPr="0008669B">
        <w:rPr>
          <w:rFonts w:ascii="Times New Roman" w:eastAsia="Times New Roman" w:hAnsi="Times New Roman" w:cs="Times New Roman"/>
          <w:sz w:val="24"/>
          <w:szCs w:val="24"/>
        </w:rPr>
        <w:t xml:space="preserve">(głównie z grupą Al </w:t>
      </w:r>
      <w:proofErr w:type="spellStart"/>
      <w:r w:rsidR="00B71E80" w:rsidRPr="0008669B">
        <w:rPr>
          <w:rFonts w:ascii="Times New Roman" w:eastAsia="Times New Roman" w:hAnsi="Times New Roman" w:cs="Times New Roman"/>
          <w:sz w:val="24"/>
          <w:szCs w:val="24"/>
        </w:rPr>
        <w:t>Anon</w:t>
      </w:r>
      <w:proofErr w:type="spellEnd"/>
      <w:r w:rsidR="006D4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548" w:rsidRPr="0008669B">
        <w:rPr>
          <w:rFonts w:ascii="Times New Roman" w:eastAsia="Times New Roman" w:hAnsi="Times New Roman" w:cs="Times New Roman"/>
          <w:sz w:val="24"/>
          <w:szCs w:val="24"/>
        </w:rPr>
        <w:t>"</w:t>
      </w:r>
      <w:r w:rsidR="00B71E80" w:rsidRPr="0008669B">
        <w:rPr>
          <w:rFonts w:ascii="Times New Roman" w:eastAsia="Times New Roman" w:hAnsi="Times New Roman" w:cs="Times New Roman"/>
          <w:sz w:val="24"/>
          <w:szCs w:val="24"/>
        </w:rPr>
        <w:t>Promyk Nadziei</w:t>
      </w:r>
      <w:r w:rsidR="00265548" w:rsidRPr="0008669B">
        <w:rPr>
          <w:rFonts w:ascii="Times New Roman" w:eastAsia="Times New Roman" w:hAnsi="Times New Roman" w:cs="Times New Roman"/>
          <w:sz w:val="24"/>
          <w:szCs w:val="24"/>
        </w:rPr>
        <w:t>"</w:t>
      </w:r>
      <w:r w:rsidR="00B71E80" w:rsidRPr="0008669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65548" w:rsidRPr="0008669B">
        <w:rPr>
          <w:rFonts w:ascii="Times New Roman" w:eastAsia="Times New Roman" w:hAnsi="Times New Roman" w:cs="Times New Roman"/>
          <w:sz w:val="24"/>
          <w:szCs w:val="24"/>
        </w:rPr>
        <w:t xml:space="preserve">nadal będzie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propon</w:t>
      </w:r>
      <w:r w:rsidR="00265548" w:rsidRPr="0008669B">
        <w:rPr>
          <w:rFonts w:ascii="Times New Roman" w:eastAsia="Times New Roman" w:hAnsi="Times New Roman" w:cs="Times New Roman"/>
          <w:sz w:val="24"/>
          <w:szCs w:val="24"/>
        </w:rPr>
        <w:t>ował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osobom z problemem alkoholowym i ich rodzinom skorzystanie </w:t>
      </w:r>
      <w:r w:rsidR="008558E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E51A2F" w:rsidRPr="0008669B">
        <w:rPr>
          <w:rFonts w:ascii="Times New Roman" w:eastAsia="Times New Roman" w:hAnsi="Times New Roman" w:cs="Times New Roman"/>
          <w:sz w:val="24"/>
          <w:szCs w:val="24"/>
        </w:rPr>
        <w:t>oferty pomocowej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i wsparcia ruchów samopomocowych i stowarzyszeń, które działają na rzecz </w:t>
      </w:r>
      <w:r w:rsidR="00B71E80" w:rsidRPr="0008669B">
        <w:rPr>
          <w:rFonts w:ascii="Times New Roman" w:eastAsia="Times New Roman" w:hAnsi="Times New Roman" w:cs="Times New Roman"/>
          <w:sz w:val="24"/>
          <w:szCs w:val="24"/>
        </w:rPr>
        <w:t>rozwiązywania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problemów alkoholowych</w:t>
      </w:r>
      <w:r w:rsidR="00B71E80" w:rsidRPr="000866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 xml:space="preserve">Gmina Krzeszowice użycza nieodpłatnie grupie AA </w:t>
      </w:r>
      <w:r w:rsidR="00265548" w:rsidRPr="0008669B">
        <w:rPr>
          <w:rFonts w:ascii="Times New Roman" w:eastAsia="Times New Roman" w:hAnsi="Times New Roman" w:cs="Times New Roman"/>
          <w:sz w:val="24"/>
          <w:szCs w:val="24"/>
        </w:rPr>
        <w:t>"</w:t>
      </w:r>
      <w:r w:rsidR="00B71E80" w:rsidRPr="0008669B">
        <w:rPr>
          <w:rFonts w:ascii="Times New Roman" w:eastAsia="Times New Roman" w:hAnsi="Times New Roman" w:cs="Times New Roman"/>
          <w:sz w:val="24"/>
          <w:szCs w:val="24"/>
        </w:rPr>
        <w:t>Nowa Droga</w:t>
      </w:r>
      <w:r w:rsidR="00265548" w:rsidRPr="0008669B">
        <w:rPr>
          <w:rFonts w:ascii="Times New Roman" w:eastAsia="Times New Roman" w:hAnsi="Times New Roman" w:cs="Times New Roman"/>
          <w:sz w:val="24"/>
          <w:szCs w:val="24"/>
        </w:rPr>
        <w:t>"</w:t>
      </w:r>
      <w:r w:rsidR="006D4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548" w:rsidRPr="0008669B">
        <w:rPr>
          <w:rFonts w:ascii="Times New Roman" w:eastAsia="Times New Roman" w:hAnsi="Times New Roman" w:cs="Times New Roman"/>
          <w:sz w:val="24"/>
          <w:szCs w:val="24"/>
        </w:rPr>
        <w:t xml:space="preserve">i Al </w:t>
      </w:r>
      <w:proofErr w:type="spellStart"/>
      <w:r w:rsidR="00265548" w:rsidRPr="0008669B">
        <w:rPr>
          <w:rFonts w:ascii="Times New Roman" w:eastAsia="Times New Roman" w:hAnsi="Times New Roman" w:cs="Times New Roman"/>
          <w:sz w:val="24"/>
          <w:szCs w:val="24"/>
        </w:rPr>
        <w:t>Anon</w:t>
      </w:r>
      <w:proofErr w:type="spellEnd"/>
      <w:r w:rsidR="00265548" w:rsidRPr="0008669B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B71E80" w:rsidRPr="0008669B">
        <w:rPr>
          <w:rFonts w:ascii="Times New Roman" w:eastAsia="Times New Roman" w:hAnsi="Times New Roman" w:cs="Times New Roman"/>
          <w:sz w:val="24"/>
          <w:szCs w:val="24"/>
        </w:rPr>
        <w:t>Promyk Nadziei</w:t>
      </w:r>
      <w:r w:rsidR="00265548" w:rsidRPr="0008669B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B71E80" w:rsidRPr="0008669B">
        <w:rPr>
          <w:rFonts w:ascii="Times New Roman" w:eastAsia="Times New Roman" w:hAnsi="Times New Roman" w:cs="Times New Roman"/>
          <w:sz w:val="24"/>
          <w:szCs w:val="24"/>
        </w:rPr>
        <w:t xml:space="preserve">pomieszczenia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 xml:space="preserve">na spotkania </w:t>
      </w:r>
      <w:r w:rsidR="00F43968">
        <w:rPr>
          <w:rFonts w:ascii="Times New Roman" w:eastAsia="Times New Roman" w:hAnsi="Times New Roman" w:cs="Times New Roman"/>
          <w:sz w:val="24"/>
          <w:szCs w:val="24"/>
        </w:rPr>
        <w:t xml:space="preserve">tych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grup</w:t>
      </w:r>
      <w:r w:rsidR="00B71E80" w:rsidRPr="0008669B">
        <w:rPr>
          <w:rFonts w:ascii="Times New Roman" w:eastAsia="Times New Roman" w:hAnsi="Times New Roman" w:cs="Times New Roman"/>
          <w:sz w:val="24"/>
          <w:szCs w:val="24"/>
        </w:rPr>
        <w:t xml:space="preserve"> i inną działalność </w:t>
      </w:r>
      <w:r w:rsidR="00F4396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71E80" w:rsidRPr="0008669B">
        <w:rPr>
          <w:rFonts w:ascii="Times New Roman" w:eastAsia="Times New Roman" w:hAnsi="Times New Roman" w:cs="Times New Roman"/>
          <w:sz w:val="24"/>
          <w:szCs w:val="24"/>
        </w:rPr>
        <w:t>w obszarze rozwiązywania problemów alkoholowych.</w:t>
      </w:r>
    </w:p>
    <w:p w:rsidR="00CF4324" w:rsidRPr="008F797B" w:rsidRDefault="00A76F19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Pomoc świadczona w Punkcie Konsultacyjnym „Pierwszy Kontakt”</w:t>
      </w:r>
      <w:r w:rsidR="0012778A">
        <w:rPr>
          <w:rFonts w:ascii="Times New Roman" w:eastAsia="Times New Roman" w:hAnsi="Times New Roman" w:cs="Times New Roman"/>
          <w:sz w:val="24"/>
          <w:szCs w:val="24"/>
        </w:rPr>
        <w:t xml:space="preserve"> jest nieodpłatna </w:t>
      </w:r>
      <w:r w:rsidR="00F439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12778A">
        <w:rPr>
          <w:rFonts w:ascii="Times New Roman" w:eastAsia="Times New Roman" w:hAnsi="Times New Roman" w:cs="Times New Roman"/>
          <w:sz w:val="24"/>
          <w:szCs w:val="24"/>
        </w:rPr>
        <w:t>i anonimowa</w:t>
      </w:r>
      <w:r w:rsidR="002F29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3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324">
        <w:rPr>
          <w:rFonts w:ascii="Times New Roman" w:eastAsia="Times New Roman" w:hAnsi="Times New Roman" w:cs="Times New Roman"/>
          <w:sz w:val="24"/>
          <w:szCs w:val="24"/>
        </w:rPr>
        <w:t>Podkreślenia wymaga fakt, że w punkcie konsultacyjnym "Pierwszy Kontakt"</w:t>
      </w:r>
      <w:r w:rsidR="00F4396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CF4324">
        <w:rPr>
          <w:rFonts w:ascii="Times New Roman" w:eastAsia="Times New Roman" w:hAnsi="Times New Roman" w:cs="Times New Roman"/>
          <w:sz w:val="24"/>
          <w:szCs w:val="24"/>
        </w:rPr>
        <w:t xml:space="preserve"> nie prowadzi się terapii. </w:t>
      </w:r>
    </w:p>
    <w:p w:rsidR="005844CE" w:rsidRDefault="008F797B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Bieżące utrzymanie</w:t>
      </w:r>
      <w:r w:rsidR="009B4840" w:rsidRPr="002F29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29D4" w:rsidRPr="002F29D4">
        <w:rPr>
          <w:rFonts w:ascii="Times New Roman" w:hAnsi="Times New Roman" w:cs="Times New Roman"/>
          <w:color w:val="000000"/>
          <w:sz w:val="24"/>
          <w:szCs w:val="24"/>
        </w:rPr>
        <w:t xml:space="preserve">pomieszczeń Punktu Konsultacyjnego </w:t>
      </w:r>
      <w:r w:rsidR="00C5765C">
        <w:rPr>
          <w:rFonts w:ascii="Times New Roman" w:eastAsia="Times New Roman" w:hAnsi="Times New Roman" w:cs="Times New Roman"/>
          <w:sz w:val="24"/>
          <w:szCs w:val="24"/>
        </w:rPr>
        <w:t xml:space="preserve">„Pierwszy Kontakt” </w:t>
      </w:r>
      <w:r>
        <w:rPr>
          <w:rFonts w:ascii="Times New Roman" w:hAnsi="Times New Roman" w:cs="Times New Roman"/>
          <w:color w:val="000000"/>
          <w:sz w:val="24"/>
          <w:szCs w:val="24"/>
        </w:rPr>
        <w:t>realizowanie</w:t>
      </w:r>
      <w:r w:rsidR="00C5765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jest</w:t>
      </w:r>
      <w:r w:rsidR="00C576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29D4" w:rsidRPr="002F29D4">
        <w:rPr>
          <w:rFonts w:ascii="Times New Roman" w:hAnsi="Times New Roman" w:cs="Times New Roman"/>
          <w:color w:val="000000"/>
          <w:sz w:val="24"/>
          <w:szCs w:val="24"/>
        </w:rPr>
        <w:t>w ramach Programu</w:t>
      </w:r>
      <w:r w:rsidR="002F29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29D4" w:rsidRPr="002F29D4" w:rsidRDefault="002F29D4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844CE" w:rsidRDefault="00B71E80" w:rsidP="00B71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Z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większanie dostępności pomocy terapeutycznej i rehabilitacyjnej dla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osób uzależnionych                    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 xml:space="preserve"> i zagrożonych uzależnieniem </w:t>
      </w:r>
      <w:r w:rsidR="005844CE" w:rsidRPr="0008669B">
        <w:rPr>
          <w:rFonts w:ascii="Times New Roman" w:eastAsia="Times New Roman" w:hAnsi="Times New Roman" w:cs="Times New Roman"/>
          <w:sz w:val="24"/>
          <w:szCs w:val="24"/>
        </w:rPr>
        <w:t xml:space="preserve">od alkoholu </w:t>
      </w:r>
      <w:r w:rsidR="00F43968">
        <w:rPr>
          <w:rFonts w:ascii="Times New Roman" w:eastAsia="Times New Roman" w:hAnsi="Times New Roman" w:cs="Times New Roman"/>
          <w:sz w:val="24"/>
          <w:szCs w:val="24"/>
        </w:rPr>
        <w:t xml:space="preserve">w gminie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polegać będzie głównie na działalności i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nformacyjnej</w:t>
      </w:r>
      <w:r w:rsidR="005844CE" w:rsidRPr="0008669B">
        <w:rPr>
          <w:rFonts w:ascii="Times New Roman" w:eastAsia="Times New Roman" w:hAnsi="Times New Roman" w:cs="Times New Roman"/>
          <w:sz w:val="24"/>
          <w:szCs w:val="24"/>
        </w:rPr>
        <w:t>, konsultacyjnej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i edukacyjnej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00265548" w:rsidRPr="0008669B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 xml:space="preserve">właściwym pokierowaniu osób z problemem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alkoholowym </w:t>
      </w:r>
      <w:r w:rsidR="00265548" w:rsidRPr="0008669B">
        <w:rPr>
          <w:rFonts w:ascii="Times New Roman" w:eastAsia="Times New Roman" w:hAnsi="Times New Roman" w:cs="Times New Roman"/>
          <w:sz w:val="24"/>
          <w:szCs w:val="24"/>
        </w:rPr>
        <w:t xml:space="preserve">do placówek leczenia uzależnień celem diagnozy i ewentualnego </w:t>
      </w:r>
      <w:r w:rsidR="00561CBE" w:rsidRPr="0008669B">
        <w:rPr>
          <w:rFonts w:ascii="Times New Roman" w:eastAsia="Times New Roman" w:hAnsi="Times New Roman" w:cs="Times New Roman"/>
          <w:sz w:val="24"/>
          <w:szCs w:val="24"/>
        </w:rPr>
        <w:t>podjęcia</w:t>
      </w:r>
      <w:r w:rsidR="00C5765C">
        <w:rPr>
          <w:rFonts w:ascii="Times New Roman" w:eastAsia="Times New Roman" w:hAnsi="Times New Roman" w:cs="Times New Roman"/>
          <w:sz w:val="24"/>
          <w:szCs w:val="24"/>
        </w:rPr>
        <w:t xml:space="preserve"> leczenia uzależnienia lub współ</w:t>
      </w:r>
      <w:r w:rsidR="00561CBE" w:rsidRPr="0008669B">
        <w:rPr>
          <w:rFonts w:ascii="Times New Roman" w:eastAsia="Times New Roman" w:hAnsi="Times New Roman" w:cs="Times New Roman"/>
          <w:sz w:val="24"/>
          <w:szCs w:val="24"/>
        </w:rPr>
        <w:t>uzależnienia.</w:t>
      </w:r>
    </w:p>
    <w:p w:rsidR="008F797B" w:rsidRPr="0008669B" w:rsidRDefault="008F797B" w:rsidP="00B71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B06" w:rsidRPr="00CF4324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78A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8558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778A">
        <w:rPr>
          <w:rFonts w:ascii="Times New Roman" w:eastAsia="Times New Roman" w:hAnsi="Times New Roman" w:cs="Times New Roman"/>
          <w:b/>
          <w:sz w:val="24"/>
          <w:szCs w:val="24"/>
        </w:rPr>
        <w:t xml:space="preserve">Oprócz </w:t>
      </w:r>
      <w:r w:rsidR="00E51A2F" w:rsidRPr="0012778A">
        <w:rPr>
          <w:rFonts w:ascii="Times New Roman" w:eastAsia="Times New Roman" w:hAnsi="Times New Roman" w:cs="Times New Roman"/>
          <w:b/>
          <w:sz w:val="24"/>
          <w:szCs w:val="24"/>
        </w:rPr>
        <w:t>zadań</w:t>
      </w:r>
      <w:r w:rsidRPr="0012778A">
        <w:rPr>
          <w:rFonts w:ascii="Times New Roman" w:eastAsia="Times New Roman" w:hAnsi="Times New Roman" w:cs="Times New Roman"/>
          <w:b/>
          <w:sz w:val="24"/>
          <w:szCs w:val="24"/>
        </w:rPr>
        <w:t xml:space="preserve"> ujętych w </w:t>
      </w:r>
      <w:r w:rsidR="005844CE" w:rsidRPr="0012778A">
        <w:rPr>
          <w:rFonts w:ascii="Times New Roman" w:eastAsia="Times New Roman" w:hAnsi="Times New Roman" w:cs="Times New Roman"/>
          <w:b/>
          <w:sz w:val="24"/>
          <w:szCs w:val="24"/>
        </w:rPr>
        <w:t xml:space="preserve">w/w </w:t>
      </w:r>
      <w:r w:rsidRPr="0012778A">
        <w:rPr>
          <w:rFonts w:ascii="Times New Roman" w:eastAsia="Times New Roman" w:hAnsi="Times New Roman" w:cs="Times New Roman"/>
          <w:b/>
          <w:sz w:val="24"/>
          <w:szCs w:val="24"/>
        </w:rPr>
        <w:t xml:space="preserve">tabelach </w:t>
      </w:r>
      <w:r w:rsidR="00E51A2F" w:rsidRPr="0012778A">
        <w:rPr>
          <w:rFonts w:ascii="Times New Roman" w:eastAsia="Times New Roman" w:hAnsi="Times New Roman" w:cs="Times New Roman"/>
          <w:b/>
          <w:sz w:val="24"/>
          <w:szCs w:val="24"/>
        </w:rPr>
        <w:t xml:space="preserve">i opisie, </w:t>
      </w:r>
      <w:r w:rsidRPr="0012778A">
        <w:rPr>
          <w:rFonts w:ascii="Times New Roman" w:eastAsia="Times New Roman" w:hAnsi="Times New Roman" w:cs="Times New Roman"/>
          <w:b/>
          <w:sz w:val="24"/>
          <w:szCs w:val="24"/>
        </w:rPr>
        <w:t xml:space="preserve">planuje się także realizację innych </w:t>
      </w:r>
      <w:r w:rsidR="005844CE" w:rsidRPr="0012778A">
        <w:rPr>
          <w:rFonts w:ascii="Times New Roman" w:eastAsia="Times New Roman" w:hAnsi="Times New Roman" w:cs="Times New Roman"/>
          <w:b/>
          <w:sz w:val="24"/>
          <w:szCs w:val="24"/>
        </w:rPr>
        <w:t>działań</w:t>
      </w:r>
      <w:r w:rsidR="006D40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58E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12778A">
        <w:rPr>
          <w:rFonts w:ascii="Times New Roman" w:eastAsia="Times New Roman" w:hAnsi="Times New Roman" w:cs="Times New Roman"/>
          <w:b/>
          <w:sz w:val="24"/>
          <w:szCs w:val="24"/>
        </w:rPr>
        <w:t xml:space="preserve">w ramach </w:t>
      </w:r>
      <w:r w:rsidR="00E51A2F" w:rsidRPr="0012778A">
        <w:rPr>
          <w:rFonts w:ascii="Times New Roman" w:eastAsia="Times New Roman" w:hAnsi="Times New Roman" w:cs="Times New Roman"/>
          <w:b/>
          <w:sz w:val="24"/>
          <w:szCs w:val="24"/>
        </w:rPr>
        <w:t>Gminnego Programu Profilaktyki i</w:t>
      </w:r>
      <w:r w:rsidRPr="0012778A">
        <w:rPr>
          <w:rFonts w:ascii="Times New Roman" w:eastAsia="Times New Roman" w:hAnsi="Times New Roman" w:cs="Times New Roman"/>
          <w:b/>
          <w:sz w:val="24"/>
          <w:szCs w:val="24"/>
        </w:rPr>
        <w:t xml:space="preserve"> Rozwiązywania Problemów Alkoholowyc</w:t>
      </w:r>
      <w:r w:rsidR="00E51A2F" w:rsidRPr="0012778A">
        <w:rPr>
          <w:rFonts w:ascii="Times New Roman" w:eastAsia="Times New Roman" w:hAnsi="Times New Roman" w:cs="Times New Roman"/>
          <w:b/>
          <w:sz w:val="24"/>
          <w:szCs w:val="24"/>
        </w:rPr>
        <w:t xml:space="preserve">h, </w:t>
      </w:r>
      <w:r w:rsidR="006D40C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12778A">
        <w:rPr>
          <w:rFonts w:ascii="Times New Roman" w:eastAsia="Times New Roman" w:hAnsi="Times New Roman" w:cs="Times New Roman"/>
          <w:b/>
          <w:sz w:val="24"/>
          <w:szCs w:val="24"/>
        </w:rPr>
        <w:t>a wynikających</w:t>
      </w:r>
      <w:r w:rsidR="006D40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778A">
        <w:rPr>
          <w:rFonts w:ascii="Times New Roman" w:eastAsia="Times New Roman" w:hAnsi="Times New Roman" w:cs="Times New Roman"/>
          <w:b/>
          <w:sz w:val="24"/>
          <w:szCs w:val="24"/>
        </w:rPr>
        <w:t>z diagnozy corocznych sprawozdań z realizacji tegoż programu. Do zadań tych należą:</w:t>
      </w:r>
    </w:p>
    <w:p w:rsidR="005844CE" w:rsidRPr="009B4840" w:rsidRDefault="00FA4525" w:rsidP="0058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B48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3.1. działalność informacyjna i edukacyjna w zakresie rozwiązywania problemów alkoholowych                       i przeciwdziałania narkomanii, w szczególności dla dzieci i młodzieży, w tym prowadzenie pozalekcyjnych zajęć sportowych, a także działań na rzecz dożywiania dzieci uczestniczących                        w pozalekcyjnych programach opiekuńczo-wychowawczych i socjoterapeutycznych.                          </w:t>
      </w:r>
    </w:p>
    <w:p w:rsidR="005844CE" w:rsidRPr="0008669B" w:rsidRDefault="005844CE" w:rsidP="0058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525" w:rsidRPr="00EE0F06" w:rsidRDefault="00FA4525" w:rsidP="00584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F06">
        <w:rPr>
          <w:rFonts w:ascii="Times New Roman" w:eastAsia="Times New Roman" w:hAnsi="Times New Roman" w:cs="Times New Roman"/>
          <w:b/>
          <w:sz w:val="24"/>
          <w:szCs w:val="24"/>
        </w:rPr>
        <w:t>Planuje się, iż w/w zadanie realizowane będzie poprzez:</w:t>
      </w:r>
    </w:p>
    <w:p w:rsidR="00FA4525" w:rsidRPr="0008669B" w:rsidRDefault="00FA4525" w:rsidP="00FA452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a) udział samorządu lokalne</w:t>
      </w:r>
      <w:r w:rsidR="005844CE" w:rsidRPr="0008669B">
        <w:rPr>
          <w:rFonts w:ascii="Times New Roman" w:eastAsia="Times New Roman" w:hAnsi="Times New Roman" w:cs="Times New Roman"/>
          <w:sz w:val="24"/>
          <w:szCs w:val="24"/>
        </w:rPr>
        <w:t xml:space="preserve">go w kampaniach </w:t>
      </w:r>
      <w:proofErr w:type="spellStart"/>
      <w:r w:rsidR="005844CE" w:rsidRPr="0008669B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="005844CE" w:rsidRPr="0008669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profilaktycznych,</w:t>
      </w:r>
    </w:p>
    <w:p w:rsidR="00FA4525" w:rsidRPr="0008669B" w:rsidRDefault="00FA4525" w:rsidP="00FA452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b) zakup i dystrybucję materiałów edukacyjnych i informacyjnych</w:t>
      </w:r>
      <w:r w:rsidR="005844CE" w:rsidRPr="0008669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ulotek, broszur, plakatów i innych materiałów </w:t>
      </w:r>
      <w:r w:rsidR="00516943" w:rsidRPr="0008669B">
        <w:rPr>
          <w:rFonts w:ascii="Times New Roman" w:eastAsia="Times New Roman" w:hAnsi="Times New Roman" w:cs="Times New Roman"/>
          <w:sz w:val="24"/>
          <w:szCs w:val="24"/>
        </w:rPr>
        <w:t xml:space="preserve">i pomocy dydaktycznych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o tematyce profilaktycznej, itp.</w:t>
      </w:r>
    </w:p>
    <w:p w:rsidR="00FA4525" w:rsidRPr="0008669B" w:rsidRDefault="00FA4525" w:rsidP="00FA452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c) prowadzenie medialnego systemu informacji o działaniach podejmowanych na terenie gminy                 w zakresie profilaktyki i rozwiązywania problemów alkoholowych, </w:t>
      </w:r>
    </w:p>
    <w:p w:rsidR="00FA4525" w:rsidRPr="0008669B" w:rsidRDefault="00FA4525" w:rsidP="00FA452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d) opracowanie, aktualizowanie i kolportaż materiałów informacyjnych</w:t>
      </w:r>
      <w:r w:rsidR="00D65B6E" w:rsidRPr="0008669B">
        <w:rPr>
          <w:rFonts w:ascii="Times New Roman" w:eastAsia="Times New Roman" w:hAnsi="Times New Roman" w:cs="Times New Roman"/>
          <w:sz w:val="24"/>
          <w:szCs w:val="24"/>
        </w:rPr>
        <w:t xml:space="preserve"> i edukacyjnych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558E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min.</w:t>
      </w:r>
      <w:r w:rsidR="00F43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nt. możliwości uzyskania pomocy (adresy, numery telefonów instytucji</w:t>
      </w:r>
      <w:r w:rsidR="009B4840">
        <w:rPr>
          <w:rFonts w:ascii="Times New Roman" w:eastAsia="Times New Roman" w:hAnsi="Times New Roman" w:cs="Times New Roman"/>
          <w:sz w:val="24"/>
          <w:szCs w:val="24"/>
        </w:rPr>
        <w:t>, itp.),</w:t>
      </w:r>
    </w:p>
    <w:p w:rsidR="00FA4525" w:rsidRPr="0008669B" w:rsidRDefault="00FA4525" w:rsidP="00FA452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e) realizację pozalekcyjnego programu opiekuńczo-wychowawczego skierowanego do dzieci                         i młodzieży wraz z dożywianiem, zakupem materiałów i wyposażeniem miejsc do pracy na zajęciach. Zajęcia te mogą być uzupełnione np. warsztatami profilaktycznymi, wyjazdami do teatru, na ba</w:t>
      </w:r>
      <w:r w:rsidR="006B0393" w:rsidRPr="0008669B">
        <w:rPr>
          <w:rFonts w:ascii="Times New Roman" w:eastAsia="Times New Roman" w:hAnsi="Times New Roman" w:cs="Times New Roman"/>
          <w:sz w:val="24"/>
          <w:szCs w:val="24"/>
        </w:rPr>
        <w:t xml:space="preserve">sen, ściankę wspinaczkową, </w:t>
      </w:r>
      <w:r w:rsidR="00D65B6E" w:rsidRPr="0008669B">
        <w:rPr>
          <w:rFonts w:ascii="Times New Roman" w:eastAsia="Times New Roman" w:hAnsi="Times New Roman" w:cs="Times New Roman"/>
          <w:sz w:val="24"/>
          <w:szCs w:val="24"/>
        </w:rPr>
        <w:t>wycieczk</w:t>
      </w:r>
      <w:r w:rsidR="006B0393" w:rsidRPr="0008669B">
        <w:rPr>
          <w:rFonts w:ascii="Times New Roman" w:eastAsia="Times New Roman" w:hAnsi="Times New Roman" w:cs="Times New Roman"/>
          <w:sz w:val="24"/>
          <w:szCs w:val="24"/>
        </w:rPr>
        <w:t xml:space="preserve">ą, zajęciami sportowo - rekreacyjnymi </w:t>
      </w:r>
      <w:r w:rsidR="00D65B6E" w:rsidRPr="0008669B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9B4840">
        <w:rPr>
          <w:rFonts w:ascii="Times New Roman" w:eastAsia="Times New Roman" w:hAnsi="Times New Roman" w:cs="Times New Roman"/>
          <w:sz w:val="24"/>
          <w:szCs w:val="24"/>
        </w:rPr>
        <w:t>innymi podobnymi formami zajęć,</w:t>
      </w:r>
    </w:p>
    <w:p w:rsidR="006B511A" w:rsidRPr="0008669B" w:rsidRDefault="00FA4525" w:rsidP="00FA452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f) realizację pozalekcyjnego programu socjoterapeutycznego skierowanego do dzieci i młodzieży </w:t>
      </w:r>
      <w:r w:rsidR="009B4840">
        <w:rPr>
          <w:rFonts w:ascii="Times New Roman" w:eastAsia="Times New Roman" w:hAnsi="Times New Roman" w:cs="Times New Roman"/>
          <w:sz w:val="24"/>
          <w:szCs w:val="24"/>
        </w:rPr>
        <w:t>wraz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z dożywianiem, zakupem materiałów i wyposażeniem miejsc do pracy na zajęciach. Zajęcia te mogą być uzupełnione np. warsztatami profilaktycznymi, wyjazdami do teatru, </w:t>
      </w:r>
      <w:r w:rsidR="006B0393" w:rsidRPr="0008669B">
        <w:rPr>
          <w:rFonts w:ascii="Times New Roman" w:eastAsia="Times New Roman" w:hAnsi="Times New Roman" w:cs="Times New Roman"/>
          <w:sz w:val="24"/>
          <w:szCs w:val="24"/>
        </w:rPr>
        <w:t xml:space="preserve">na basen, ściankę wspinaczkową, </w:t>
      </w:r>
      <w:r w:rsidR="00D65B6E" w:rsidRPr="0008669B">
        <w:rPr>
          <w:rFonts w:ascii="Times New Roman" w:eastAsia="Times New Roman" w:hAnsi="Times New Roman" w:cs="Times New Roman"/>
          <w:sz w:val="24"/>
          <w:szCs w:val="24"/>
        </w:rPr>
        <w:t>wycieczką</w:t>
      </w:r>
      <w:r w:rsidR="006B0393" w:rsidRPr="0008669B">
        <w:rPr>
          <w:rFonts w:ascii="Times New Roman" w:eastAsia="Times New Roman" w:hAnsi="Times New Roman" w:cs="Times New Roman"/>
          <w:sz w:val="24"/>
          <w:szCs w:val="24"/>
        </w:rPr>
        <w:t>, zajęciami sportowo-rekreacyjnymi</w:t>
      </w:r>
      <w:r w:rsidR="00D65B6E" w:rsidRPr="0008669B">
        <w:rPr>
          <w:rFonts w:ascii="Times New Roman" w:eastAsia="Times New Roman" w:hAnsi="Times New Roman" w:cs="Times New Roman"/>
          <w:sz w:val="24"/>
          <w:szCs w:val="24"/>
        </w:rPr>
        <w:t xml:space="preserve"> i i</w:t>
      </w:r>
      <w:r w:rsidR="009B4840">
        <w:rPr>
          <w:rFonts w:ascii="Times New Roman" w:eastAsia="Times New Roman" w:hAnsi="Times New Roman" w:cs="Times New Roman"/>
          <w:sz w:val="24"/>
          <w:szCs w:val="24"/>
        </w:rPr>
        <w:t>nnymi podobnymi formami zajęć,</w:t>
      </w:r>
    </w:p>
    <w:p w:rsidR="00561CBE" w:rsidRPr="0008669B" w:rsidRDefault="00FA4525" w:rsidP="00FA452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g) organizowanie i finansowanie sz</w:t>
      </w:r>
      <w:r w:rsidR="00FA58CC" w:rsidRPr="0008669B">
        <w:rPr>
          <w:rFonts w:ascii="Times New Roman" w:eastAsia="Times New Roman" w:hAnsi="Times New Roman" w:cs="Times New Roman"/>
          <w:sz w:val="24"/>
          <w:szCs w:val="24"/>
        </w:rPr>
        <w:t xml:space="preserve">koleń,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warsztatów, prelekcji, konferencji</w:t>
      </w:r>
      <w:r w:rsidR="003E7C35" w:rsidRPr="0008669B">
        <w:rPr>
          <w:rFonts w:ascii="Times New Roman" w:eastAsia="Times New Roman" w:hAnsi="Times New Roman" w:cs="Times New Roman"/>
          <w:sz w:val="24"/>
          <w:szCs w:val="24"/>
        </w:rPr>
        <w:t>, wykładów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i innych form dokształcania</w:t>
      </w:r>
      <w:r w:rsidR="00561CBE" w:rsidRPr="0008669B">
        <w:rPr>
          <w:rFonts w:ascii="Times New Roman" w:eastAsia="Times New Roman" w:hAnsi="Times New Roman" w:cs="Times New Roman"/>
          <w:sz w:val="24"/>
          <w:szCs w:val="24"/>
        </w:rPr>
        <w:t xml:space="preserve"> i podno</w:t>
      </w:r>
      <w:r w:rsidR="007262E9" w:rsidRPr="0008669B">
        <w:rPr>
          <w:rFonts w:ascii="Times New Roman" w:eastAsia="Times New Roman" w:hAnsi="Times New Roman" w:cs="Times New Roman"/>
          <w:sz w:val="24"/>
          <w:szCs w:val="24"/>
        </w:rPr>
        <w:t>szenia</w:t>
      </w:r>
      <w:r w:rsidR="00561CBE" w:rsidRPr="0008669B">
        <w:rPr>
          <w:rFonts w:ascii="Times New Roman" w:eastAsia="Times New Roman" w:hAnsi="Times New Roman" w:cs="Times New Roman"/>
          <w:sz w:val="24"/>
          <w:szCs w:val="24"/>
        </w:rPr>
        <w:t xml:space="preserve"> kwalifikacj</w:t>
      </w:r>
      <w:r w:rsidR="007262E9" w:rsidRPr="0008669B">
        <w:rPr>
          <w:rFonts w:ascii="Times New Roman" w:eastAsia="Times New Roman" w:hAnsi="Times New Roman" w:cs="Times New Roman"/>
          <w:sz w:val="24"/>
          <w:szCs w:val="24"/>
        </w:rPr>
        <w:t>i</w:t>
      </w:r>
      <w:r w:rsidR="00561CBE" w:rsidRPr="000866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adresowanych w szczególności do osób dział</w:t>
      </w:r>
      <w:r w:rsidR="00561CBE" w:rsidRPr="0008669B">
        <w:rPr>
          <w:rFonts w:ascii="Times New Roman" w:eastAsia="Times New Roman" w:hAnsi="Times New Roman" w:cs="Times New Roman"/>
          <w:sz w:val="24"/>
          <w:szCs w:val="24"/>
        </w:rPr>
        <w:t xml:space="preserve">ających              w obszarze profilaktyki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i rozwiązywania problemów alkoholowych, a także przemocy,</w:t>
      </w:r>
    </w:p>
    <w:p w:rsidR="00561CBE" w:rsidRPr="0008669B" w:rsidRDefault="00FA4525" w:rsidP="00FA452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h) organizowanie i finansowanie warsztatów, prelekcji, konferencji</w:t>
      </w:r>
      <w:r w:rsidR="003E7C35" w:rsidRPr="0008669B">
        <w:rPr>
          <w:rFonts w:ascii="Times New Roman" w:eastAsia="Times New Roman" w:hAnsi="Times New Roman" w:cs="Times New Roman"/>
          <w:sz w:val="24"/>
          <w:szCs w:val="24"/>
        </w:rPr>
        <w:t>, wykładów</w:t>
      </w:r>
      <w:r w:rsidR="006D40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7C35" w:rsidRPr="0008669B">
        <w:rPr>
          <w:rFonts w:ascii="Times New Roman" w:eastAsia="Times New Roman" w:hAnsi="Times New Roman" w:cs="Times New Roman"/>
          <w:sz w:val="24"/>
          <w:szCs w:val="24"/>
        </w:rPr>
        <w:t xml:space="preserve">itp.,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dla osób </w:t>
      </w:r>
      <w:r w:rsidR="00F439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z p</w:t>
      </w:r>
      <w:r w:rsidR="003E7C35" w:rsidRPr="0008669B">
        <w:rPr>
          <w:rFonts w:ascii="Times New Roman" w:eastAsia="Times New Roman" w:hAnsi="Times New Roman" w:cs="Times New Roman"/>
          <w:sz w:val="24"/>
          <w:szCs w:val="24"/>
        </w:rPr>
        <w:t>roblemem uzależnienia</w:t>
      </w:r>
      <w:r w:rsidR="00B35C51" w:rsidRPr="0008669B">
        <w:rPr>
          <w:rFonts w:ascii="Times New Roman" w:eastAsia="Times New Roman" w:hAnsi="Times New Roman" w:cs="Times New Roman"/>
          <w:sz w:val="24"/>
          <w:szCs w:val="24"/>
        </w:rPr>
        <w:t xml:space="preserve"> od alkoholu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i współuzależnienia, osób doświ</w:t>
      </w:r>
      <w:r w:rsidR="003E7C35" w:rsidRPr="0008669B">
        <w:rPr>
          <w:rFonts w:ascii="Times New Roman" w:eastAsia="Times New Roman" w:hAnsi="Times New Roman" w:cs="Times New Roman"/>
          <w:sz w:val="24"/>
          <w:szCs w:val="24"/>
        </w:rPr>
        <w:t xml:space="preserve">adczających przemocy </w:t>
      </w:r>
      <w:r w:rsidR="00F4396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3E7C35" w:rsidRPr="0008669B">
        <w:rPr>
          <w:rFonts w:ascii="Times New Roman" w:eastAsia="Times New Roman" w:hAnsi="Times New Roman" w:cs="Times New Roman"/>
          <w:sz w:val="24"/>
          <w:szCs w:val="24"/>
        </w:rPr>
        <w:t>w rodzinie</w:t>
      </w:r>
      <w:r w:rsidR="007C1026">
        <w:rPr>
          <w:rFonts w:ascii="Times New Roman" w:eastAsia="Times New Roman" w:hAnsi="Times New Roman" w:cs="Times New Roman"/>
          <w:sz w:val="24"/>
          <w:szCs w:val="24"/>
        </w:rPr>
        <w:t>, osób w rodzinie których występuje problem alkoholowy</w:t>
      </w:r>
      <w:r w:rsidR="003E7C35" w:rsidRPr="0008669B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7C1026"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  <w:r w:rsidR="003E7C35" w:rsidRPr="0008669B">
        <w:rPr>
          <w:rFonts w:ascii="Times New Roman" w:eastAsia="Times New Roman" w:hAnsi="Times New Roman" w:cs="Times New Roman"/>
          <w:sz w:val="24"/>
          <w:szCs w:val="24"/>
        </w:rPr>
        <w:t>innych osób chcących poszerzyć swoją wiedzę</w:t>
      </w:r>
      <w:r w:rsidR="006D4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A64" w:rsidRPr="0008669B">
        <w:rPr>
          <w:rFonts w:ascii="Times New Roman" w:eastAsia="Times New Roman" w:hAnsi="Times New Roman" w:cs="Times New Roman"/>
          <w:sz w:val="24"/>
          <w:szCs w:val="24"/>
        </w:rPr>
        <w:t>o</w:t>
      </w:r>
      <w:r w:rsidR="00561CBE" w:rsidRPr="0008669B">
        <w:rPr>
          <w:rFonts w:ascii="Times New Roman" w:eastAsia="Times New Roman" w:hAnsi="Times New Roman" w:cs="Times New Roman"/>
          <w:sz w:val="24"/>
          <w:szCs w:val="24"/>
        </w:rPr>
        <w:t xml:space="preserve"> problemie</w:t>
      </w:r>
      <w:r w:rsidR="003E7C35" w:rsidRPr="0008669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35C51" w:rsidRPr="0008669B" w:rsidRDefault="00FA4525" w:rsidP="00FA452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i) organizację i finansowanie </w:t>
      </w:r>
      <w:r w:rsidR="00FA58CC" w:rsidRPr="0008669B">
        <w:rPr>
          <w:rFonts w:ascii="Times New Roman" w:eastAsia="Times New Roman" w:hAnsi="Times New Roman" w:cs="Times New Roman"/>
          <w:sz w:val="24"/>
          <w:szCs w:val="24"/>
        </w:rPr>
        <w:t xml:space="preserve">półkolonii </w:t>
      </w:r>
      <w:r w:rsidR="00505628" w:rsidRPr="0008669B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kolonii letniej, wypoczynku zimowego feryjnego, obozów</w:t>
      </w:r>
      <w:r w:rsidR="00B35C51" w:rsidRPr="000866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5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C51" w:rsidRPr="0008669B">
        <w:rPr>
          <w:rFonts w:ascii="Times New Roman" w:eastAsia="Times New Roman" w:hAnsi="Times New Roman" w:cs="Times New Roman"/>
          <w:sz w:val="24"/>
          <w:szCs w:val="24"/>
        </w:rPr>
        <w:t xml:space="preserve">kilkudniowego wyjazdu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i innych form wypoczynku</w:t>
      </w:r>
      <w:r w:rsidR="007C1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8CC" w:rsidRPr="0008669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5C51" w:rsidRPr="0008669B">
        <w:rPr>
          <w:rFonts w:ascii="Times New Roman" w:eastAsia="Times New Roman" w:hAnsi="Times New Roman" w:cs="Times New Roman"/>
          <w:sz w:val="24"/>
          <w:szCs w:val="24"/>
        </w:rPr>
        <w:t xml:space="preserve">działania skierowane </w:t>
      </w:r>
      <w:r w:rsidR="009B4840">
        <w:rPr>
          <w:rFonts w:ascii="Times New Roman" w:eastAsia="Times New Roman" w:hAnsi="Times New Roman" w:cs="Times New Roman"/>
          <w:sz w:val="24"/>
          <w:szCs w:val="24"/>
        </w:rPr>
        <w:t xml:space="preserve">głównie </w:t>
      </w:r>
      <w:r w:rsidR="00B35C51" w:rsidRPr="0008669B">
        <w:rPr>
          <w:rFonts w:ascii="Times New Roman" w:eastAsia="Times New Roman" w:hAnsi="Times New Roman" w:cs="Times New Roman"/>
          <w:sz w:val="24"/>
          <w:szCs w:val="24"/>
        </w:rPr>
        <w:t xml:space="preserve">do dzieci </w:t>
      </w:r>
      <w:r w:rsidR="00F439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B35C51" w:rsidRPr="0008669B">
        <w:rPr>
          <w:rFonts w:ascii="Times New Roman" w:eastAsia="Times New Roman" w:hAnsi="Times New Roman" w:cs="Times New Roman"/>
          <w:sz w:val="24"/>
          <w:szCs w:val="24"/>
        </w:rPr>
        <w:t>i młodzieży</w:t>
      </w:r>
      <w:r w:rsidR="00A37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C51" w:rsidRPr="0008669B">
        <w:rPr>
          <w:rFonts w:ascii="Times New Roman" w:eastAsia="Times New Roman" w:hAnsi="Times New Roman" w:cs="Times New Roman"/>
          <w:sz w:val="24"/>
          <w:szCs w:val="24"/>
        </w:rPr>
        <w:t xml:space="preserve">z rodzin z problemem alkoholowym, rodzin zagrożonych wykluczeniem społecznym </w:t>
      </w:r>
      <w:r w:rsidR="008558E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35C51" w:rsidRPr="0008669B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="006B0393" w:rsidRPr="0008669B">
        <w:rPr>
          <w:rFonts w:ascii="Times New Roman" w:eastAsia="Times New Roman" w:hAnsi="Times New Roman" w:cs="Times New Roman"/>
          <w:sz w:val="24"/>
          <w:szCs w:val="24"/>
        </w:rPr>
        <w:t xml:space="preserve">rodzin </w:t>
      </w:r>
      <w:r w:rsidR="00B35C51" w:rsidRPr="0008669B">
        <w:rPr>
          <w:rFonts w:ascii="Times New Roman" w:eastAsia="Times New Roman" w:hAnsi="Times New Roman" w:cs="Times New Roman"/>
          <w:sz w:val="24"/>
          <w:szCs w:val="24"/>
        </w:rPr>
        <w:t xml:space="preserve">nie radzących sobie wychowawczo- </w:t>
      </w:r>
      <w:r w:rsidR="00FA58CC" w:rsidRPr="0008669B">
        <w:rPr>
          <w:rFonts w:ascii="Times New Roman" w:eastAsia="Times New Roman" w:hAnsi="Times New Roman" w:cs="Times New Roman"/>
          <w:sz w:val="24"/>
          <w:szCs w:val="24"/>
        </w:rPr>
        <w:t>działania</w:t>
      </w:r>
      <w:r w:rsidR="006D4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C51" w:rsidRPr="0008669B">
        <w:rPr>
          <w:rFonts w:ascii="Times New Roman" w:eastAsia="Times New Roman" w:hAnsi="Times New Roman" w:cs="Times New Roman"/>
          <w:sz w:val="24"/>
          <w:szCs w:val="24"/>
        </w:rPr>
        <w:t xml:space="preserve">wzbogacone programem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profilaktycznym</w:t>
      </w:r>
      <w:r w:rsidR="00B35C51" w:rsidRPr="0008669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A4525" w:rsidRPr="0008669B" w:rsidRDefault="00B35C51" w:rsidP="00FA452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j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) prowadzenie zajęć sportowo-rekreacyjnych dla dzieci i młodzieży</w:t>
      </w:r>
      <w:r w:rsidR="004A20D3" w:rsidRPr="004A2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0D3" w:rsidRPr="0008669B">
        <w:rPr>
          <w:rFonts w:ascii="Times New Roman" w:eastAsia="Times New Roman" w:hAnsi="Times New Roman" w:cs="Times New Roman"/>
          <w:sz w:val="24"/>
          <w:szCs w:val="24"/>
        </w:rPr>
        <w:t>np. poprze</w:t>
      </w:r>
      <w:r w:rsidR="004A20D3">
        <w:rPr>
          <w:rFonts w:ascii="Times New Roman" w:eastAsia="Times New Roman" w:hAnsi="Times New Roman" w:cs="Times New Roman"/>
          <w:sz w:val="24"/>
          <w:szCs w:val="24"/>
        </w:rPr>
        <w:t>z Kluby Młodzieżowe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, jako uzupełn</w:t>
      </w:r>
      <w:r w:rsidR="004A20D3">
        <w:rPr>
          <w:rFonts w:ascii="Times New Roman" w:eastAsia="Times New Roman" w:hAnsi="Times New Roman" w:cs="Times New Roman"/>
          <w:sz w:val="24"/>
          <w:szCs w:val="24"/>
        </w:rPr>
        <w:t>ienie programu profilaktycznego,</w:t>
      </w:r>
    </w:p>
    <w:p w:rsidR="006B511A" w:rsidRPr="0008669B" w:rsidRDefault="00B35C51" w:rsidP="00FA452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k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 xml:space="preserve">) promocję profilaktyki uzależnień i zapobieganie problemom alkoholowym poprzez integrację lokalnego społeczeństwa, w tym </w:t>
      </w:r>
      <w:r w:rsidR="009B4840">
        <w:rPr>
          <w:rFonts w:ascii="Times New Roman" w:eastAsia="Times New Roman" w:hAnsi="Times New Roman" w:cs="Times New Roman"/>
          <w:sz w:val="24"/>
          <w:szCs w:val="24"/>
        </w:rPr>
        <w:t xml:space="preserve">integrację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rodzin</w:t>
      </w:r>
      <w:r w:rsidR="009B484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6B440B">
        <w:rPr>
          <w:rFonts w:ascii="Times New Roman" w:eastAsia="Times New Roman" w:hAnsi="Times New Roman" w:cs="Times New Roman"/>
          <w:sz w:val="24"/>
          <w:szCs w:val="24"/>
        </w:rPr>
        <w:t xml:space="preserve"> szczególności tych rodzin, w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 xml:space="preserve"> który</w:t>
      </w:r>
      <w:r w:rsidR="006B440B">
        <w:rPr>
          <w:rFonts w:ascii="Times New Roman" w:eastAsia="Times New Roman" w:hAnsi="Times New Roman" w:cs="Times New Roman"/>
          <w:sz w:val="24"/>
          <w:szCs w:val="24"/>
        </w:rPr>
        <w:t>ch występuje problem alkoholowy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B440B">
        <w:rPr>
          <w:rFonts w:ascii="Times New Roman" w:eastAsia="Times New Roman" w:hAnsi="Times New Roman" w:cs="Times New Roman"/>
          <w:sz w:val="24"/>
          <w:szCs w:val="24"/>
        </w:rPr>
        <w:t xml:space="preserve">działania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min. poprzez włączanie mieszkańców gminy w realizację ogólnopolskich kampanii lub innych działań promujących życie wolne od nałogów, które to dzi</w:t>
      </w:r>
      <w:r w:rsidR="001758A2" w:rsidRPr="000866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9B4840">
        <w:rPr>
          <w:rFonts w:ascii="Times New Roman" w:eastAsia="Times New Roman" w:hAnsi="Times New Roman" w:cs="Times New Roman"/>
          <w:sz w:val="24"/>
          <w:szCs w:val="24"/>
        </w:rPr>
        <w:t>łania mogą zostać uzupełnione o</w:t>
      </w:r>
      <w:r w:rsidR="00F43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840">
        <w:rPr>
          <w:rFonts w:ascii="Times New Roman" w:eastAsia="Times New Roman" w:hAnsi="Times New Roman" w:cs="Times New Roman"/>
          <w:sz w:val="24"/>
          <w:szCs w:val="24"/>
        </w:rPr>
        <w:t>organizację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 xml:space="preserve"> imprez </w:t>
      </w:r>
      <w:proofErr w:type="spellStart"/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profilaktyczno</w:t>
      </w:r>
      <w:proofErr w:type="spellEnd"/>
      <w:r w:rsidR="00F43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43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rekreacyjnych</w:t>
      </w:r>
      <w:r w:rsidR="006B440B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proofErr w:type="spellStart"/>
      <w:r w:rsidR="006B440B">
        <w:rPr>
          <w:rFonts w:ascii="Times New Roman" w:eastAsia="Times New Roman" w:hAnsi="Times New Roman" w:cs="Times New Roman"/>
          <w:sz w:val="24"/>
          <w:szCs w:val="24"/>
        </w:rPr>
        <w:t>profilaktyczno</w:t>
      </w:r>
      <w:proofErr w:type="spellEnd"/>
      <w:r w:rsidR="00F4396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6B440B">
        <w:rPr>
          <w:rFonts w:ascii="Times New Roman" w:eastAsia="Times New Roman" w:hAnsi="Times New Roman" w:cs="Times New Roman"/>
          <w:sz w:val="24"/>
          <w:szCs w:val="24"/>
        </w:rPr>
        <w:t>- integrujących</w:t>
      </w:r>
      <w:r w:rsidR="009B4840">
        <w:rPr>
          <w:rFonts w:ascii="Times New Roman" w:eastAsia="Times New Roman" w:hAnsi="Times New Roman" w:cs="Times New Roman"/>
          <w:sz w:val="24"/>
          <w:szCs w:val="24"/>
        </w:rPr>
        <w:t xml:space="preserve"> takich, jak: rajdy rowerowe, piesze wycieczki, koncerty</w:t>
      </w:r>
      <w:r w:rsidR="001758A2" w:rsidRPr="0008669B">
        <w:rPr>
          <w:rFonts w:ascii="Times New Roman" w:eastAsia="Times New Roman" w:hAnsi="Times New Roman" w:cs="Times New Roman"/>
          <w:sz w:val="24"/>
          <w:szCs w:val="24"/>
        </w:rPr>
        <w:t>, imprez</w:t>
      </w:r>
      <w:r w:rsidR="009B4840">
        <w:rPr>
          <w:rFonts w:ascii="Times New Roman" w:eastAsia="Times New Roman" w:hAnsi="Times New Roman" w:cs="Times New Roman"/>
          <w:sz w:val="24"/>
          <w:szCs w:val="24"/>
        </w:rPr>
        <w:t>y i spotkania</w:t>
      </w:r>
      <w:r w:rsidR="001758A2" w:rsidRPr="0008669B">
        <w:rPr>
          <w:rFonts w:ascii="Times New Roman" w:eastAsia="Times New Roman" w:hAnsi="Times New Roman" w:cs="Times New Roman"/>
          <w:sz w:val="24"/>
          <w:szCs w:val="24"/>
        </w:rPr>
        <w:t xml:space="preserve"> dla dzieci, młodzieży i osób dorosłych,</w:t>
      </w:r>
      <w:r w:rsidR="006B511A">
        <w:rPr>
          <w:rFonts w:ascii="Times New Roman" w:eastAsia="Times New Roman" w:hAnsi="Times New Roman" w:cs="Times New Roman"/>
          <w:sz w:val="24"/>
          <w:szCs w:val="24"/>
        </w:rPr>
        <w:t xml:space="preserve"> organizację Dnia Dziecka i m</w:t>
      </w:r>
      <w:r w:rsidR="006B440B">
        <w:rPr>
          <w:rFonts w:ascii="Times New Roman" w:eastAsia="Times New Roman" w:hAnsi="Times New Roman" w:cs="Times New Roman"/>
          <w:sz w:val="24"/>
          <w:szCs w:val="24"/>
        </w:rPr>
        <w:t>ikołajek w połączeniu z tematyką z za</w:t>
      </w:r>
      <w:r w:rsidR="00F43968">
        <w:rPr>
          <w:rFonts w:ascii="Times New Roman" w:eastAsia="Times New Roman" w:hAnsi="Times New Roman" w:cs="Times New Roman"/>
          <w:sz w:val="24"/>
          <w:szCs w:val="24"/>
        </w:rPr>
        <w:t>kresu profilaktyki uzależnień (</w:t>
      </w:r>
      <w:r w:rsidR="006B440B">
        <w:rPr>
          <w:rFonts w:ascii="Times New Roman" w:eastAsia="Times New Roman" w:hAnsi="Times New Roman" w:cs="Times New Roman"/>
          <w:sz w:val="24"/>
          <w:szCs w:val="24"/>
        </w:rPr>
        <w:t xml:space="preserve">w tym </w:t>
      </w:r>
      <w:r w:rsidR="000731D5">
        <w:rPr>
          <w:rFonts w:ascii="Times New Roman" w:eastAsia="Times New Roman" w:hAnsi="Times New Roman" w:cs="Times New Roman"/>
          <w:sz w:val="24"/>
          <w:szCs w:val="24"/>
        </w:rPr>
        <w:t xml:space="preserve">np. </w:t>
      </w:r>
      <w:r w:rsidR="006B511A">
        <w:rPr>
          <w:rFonts w:ascii="Times New Roman" w:eastAsia="Times New Roman" w:hAnsi="Times New Roman" w:cs="Times New Roman"/>
          <w:sz w:val="24"/>
          <w:szCs w:val="24"/>
        </w:rPr>
        <w:t>zakup:</w:t>
      </w:r>
      <w:r w:rsidR="006B440B">
        <w:rPr>
          <w:rFonts w:ascii="Times New Roman" w:eastAsia="Times New Roman" w:hAnsi="Times New Roman" w:cs="Times New Roman"/>
          <w:sz w:val="24"/>
          <w:szCs w:val="24"/>
        </w:rPr>
        <w:t xml:space="preserve"> poczęstunku, upominków, paczek</w:t>
      </w:r>
      <w:r w:rsidR="000731D5">
        <w:rPr>
          <w:rFonts w:ascii="Times New Roman" w:eastAsia="Times New Roman" w:hAnsi="Times New Roman" w:cs="Times New Roman"/>
          <w:sz w:val="24"/>
          <w:szCs w:val="24"/>
        </w:rPr>
        <w:t xml:space="preserve"> mikołajkowych</w:t>
      </w:r>
      <w:r w:rsidR="006B440B">
        <w:rPr>
          <w:rFonts w:ascii="Times New Roman" w:eastAsia="Times New Roman" w:hAnsi="Times New Roman" w:cs="Times New Roman"/>
          <w:sz w:val="24"/>
          <w:szCs w:val="24"/>
        </w:rPr>
        <w:t xml:space="preserve">, materiałów </w:t>
      </w:r>
      <w:r w:rsidR="000731D5">
        <w:rPr>
          <w:rFonts w:ascii="Times New Roman" w:eastAsia="Times New Roman" w:hAnsi="Times New Roman" w:cs="Times New Roman"/>
          <w:sz w:val="24"/>
          <w:szCs w:val="24"/>
        </w:rPr>
        <w:t>papierniczych</w:t>
      </w:r>
      <w:r w:rsidR="006B440B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itp. - działania te winny stanowić tylko niewielki procent w realizacji niniejszego gminnego programu profilaktycznego,</w:t>
      </w:r>
    </w:p>
    <w:p w:rsidR="00FA4525" w:rsidRPr="0008669B" w:rsidRDefault="00B35C51" w:rsidP="00FA452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l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) promocję zdrowego i bezalkoholowego stylu życia oraz zdrowego spędzania wolnego czasu poprzez organizację imprez profilaktycznych, które mogą być połączone z organizacją plenerowych spotkań, koncertów, działań sportowo- rekreacyjnych, happeningów, rajdów rowerowych i pieszych, konkursów profilaktycznych i innych o podobnym charakterze- działania te winny stanowić tylko niewielki procent w realizacji niniejszego gmi</w:t>
      </w:r>
      <w:r w:rsidR="005C7B09">
        <w:rPr>
          <w:rFonts w:ascii="Times New Roman" w:eastAsia="Times New Roman" w:hAnsi="Times New Roman" w:cs="Times New Roman"/>
          <w:sz w:val="24"/>
          <w:szCs w:val="24"/>
        </w:rPr>
        <w:t xml:space="preserve">nnego programu profilaktycznego. </w:t>
      </w:r>
    </w:p>
    <w:p w:rsidR="00FA4525" w:rsidRPr="00FD1807" w:rsidRDefault="00B35C51" w:rsidP="00FA452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07">
        <w:rPr>
          <w:rFonts w:ascii="Times New Roman" w:eastAsia="Times New Roman" w:hAnsi="Times New Roman" w:cs="Times New Roman"/>
          <w:sz w:val="24"/>
          <w:szCs w:val="24"/>
        </w:rPr>
        <w:t>ł</w:t>
      </w:r>
      <w:r w:rsidR="00FA4525" w:rsidRPr="00FD1807">
        <w:rPr>
          <w:rFonts w:ascii="Times New Roman" w:eastAsia="Times New Roman" w:hAnsi="Times New Roman" w:cs="Times New Roman"/>
          <w:sz w:val="24"/>
          <w:szCs w:val="24"/>
        </w:rPr>
        <w:t>)</w:t>
      </w:r>
      <w:r w:rsidR="006B511A" w:rsidRPr="00FD1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807" w:rsidRPr="00FD1807">
        <w:rPr>
          <w:rFonts w:ascii="Times New Roman" w:hAnsi="Times New Roman" w:cs="Times New Roman"/>
          <w:sz w:val="24"/>
          <w:szCs w:val="24"/>
        </w:rPr>
        <w:t>realizowanie gminnego programu profilaktyki i rozwiązywania problemów alkoholowych                        w szkołach na różnych poziomach edukacji poprzez:</w:t>
      </w:r>
    </w:p>
    <w:p w:rsidR="00FA4525" w:rsidRPr="0008669B" w:rsidRDefault="00A0429A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przekazanie środków finansowych na realizację</w:t>
      </w:r>
      <w:r w:rsidR="00515B0A" w:rsidRPr="00086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968">
        <w:rPr>
          <w:rFonts w:ascii="Times New Roman" w:eastAsia="Times New Roman" w:hAnsi="Times New Roman" w:cs="Times New Roman"/>
          <w:sz w:val="24"/>
          <w:szCs w:val="24"/>
        </w:rPr>
        <w:t xml:space="preserve">w szkołach </w:t>
      </w:r>
      <w:r w:rsidR="00515B0A" w:rsidRPr="0008669B">
        <w:rPr>
          <w:rFonts w:ascii="Times New Roman" w:eastAsia="Times New Roman" w:hAnsi="Times New Roman" w:cs="Times New Roman"/>
          <w:sz w:val="24"/>
          <w:szCs w:val="24"/>
        </w:rPr>
        <w:t>programów profilaktycznych</w:t>
      </w:r>
      <w:r w:rsidR="00A76F19" w:rsidRPr="00086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9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rekomendowanych lub uznanych przez Państwową Agencję Rozwiązywania Problemów Alkoholowych, Krajowe Biuro Przeciwdz</w:t>
      </w:r>
      <w:r w:rsidR="00515B0A" w:rsidRPr="0008669B">
        <w:rPr>
          <w:rFonts w:ascii="Times New Roman" w:eastAsia="Times New Roman" w:hAnsi="Times New Roman" w:cs="Times New Roman"/>
          <w:sz w:val="24"/>
          <w:szCs w:val="24"/>
        </w:rPr>
        <w:t>iałania Narkomanii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 xml:space="preserve"> lub Ośrodek Rozwoju Edukacji,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- współpracę szkół </w:t>
      </w:r>
      <w:r w:rsidR="006C36EE" w:rsidRPr="0008669B">
        <w:rPr>
          <w:rFonts w:ascii="Times New Roman" w:eastAsia="Times New Roman" w:hAnsi="Times New Roman" w:cs="Times New Roman"/>
          <w:sz w:val="24"/>
          <w:szCs w:val="24"/>
        </w:rPr>
        <w:t xml:space="preserve">w kampaniach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z zakresu profilaktyki uzależnień, 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- pomoc psychospołeczną dla uczniów z rodzin alkoholowych i/lub z przemocą, przejawiających trudne zachowania oraz pomoc dla rodziców tych uczniów, </w:t>
      </w:r>
    </w:p>
    <w:p w:rsidR="00A76F19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- przekazanie środków finansowych na prowadzenie pozalekcyjnych </w:t>
      </w:r>
      <w:r w:rsidR="00515B0A" w:rsidRPr="0008669B">
        <w:rPr>
          <w:rFonts w:ascii="Times New Roman" w:eastAsia="Times New Roman" w:hAnsi="Times New Roman" w:cs="Times New Roman"/>
          <w:sz w:val="24"/>
          <w:szCs w:val="24"/>
        </w:rPr>
        <w:t xml:space="preserve">zajęć np.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socjoterapeutycznych                    </w:t>
      </w:r>
      <w:r w:rsidR="00515B0A" w:rsidRPr="0008669B">
        <w:rPr>
          <w:rFonts w:ascii="Times New Roman" w:eastAsia="Times New Roman" w:hAnsi="Times New Roman" w:cs="Times New Roman"/>
          <w:sz w:val="24"/>
          <w:szCs w:val="24"/>
        </w:rPr>
        <w:t xml:space="preserve">  lub opiekuńczo – wychowawczych uwzględniających zakres profilaktyki uzależnień (zajęcia mogą być wzbogacone formami rekreacji ruchowe</w:t>
      </w:r>
      <w:r w:rsidR="00A76F19" w:rsidRPr="0008669B">
        <w:rPr>
          <w:rFonts w:ascii="Times New Roman" w:eastAsia="Times New Roman" w:hAnsi="Times New Roman" w:cs="Times New Roman"/>
          <w:sz w:val="24"/>
          <w:szCs w:val="24"/>
        </w:rPr>
        <w:t>j, zajęciami p</w:t>
      </w:r>
      <w:r w:rsidR="006D40C9">
        <w:rPr>
          <w:rFonts w:ascii="Times New Roman" w:eastAsia="Times New Roman" w:hAnsi="Times New Roman" w:cs="Times New Roman"/>
          <w:sz w:val="24"/>
          <w:szCs w:val="24"/>
        </w:rPr>
        <w:t xml:space="preserve">lastycznymi, </w:t>
      </w:r>
      <w:proofErr w:type="spellStart"/>
      <w:r w:rsidR="006D40C9">
        <w:rPr>
          <w:rFonts w:ascii="Times New Roman" w:eastAsia="Times New Roman" w:hAnsi="Times New Roman" w:cs="Times New Roman"/>
          <w:sz w:val="24"/>
          <w:szCs w:val="24"/>
        </w:rPr>
        <w:t>itp</w:t>
      </w:r>
      <w:proofErr w:type="spellEnd"/>
      <w:r w:rsidR="006D40C9">
        <w:rPr>
          <w:rFonts w:ascii="Times New Roman" w:eastAsia="Times New Roman" w:hAnsi="Times New Roman" w:cs="Times New Roman"/>
          <w:sz w:val="24"/>
          <w:szCs w:val="24"/>
        </w:rPr>
        <w:t>). Dopuszcza się</w:t>
      </w:r>
      <w:r w:rsidR="00A76F19" w:rsidRPr="0008669B">
        <w:rPr>
          <w:rFonts w:ascii="Times New Roman" w:eastAsia="Times New Roman" w:hAnsi="Times New Roman" w:cs="Times New Roman"/>
          <w:sz w:val="24"/>
          <w:szCs w:val="24"/>
        </w:rPr>
        <w:t xml:space="preserve"> także w ramach </w:t>
      </w:r>
      <w:r w:rsidR="00A76F19" w:rsidRPr="0008669B">
        <w:rPr>
          <w:rFonts w:ascii="Times New Roman" w:eastAsia="Times New Roman" w:hAnsi="Times New Roman" w:cs="Times New Roman"/>
          <w:sz w:val="24"/>
          <w:szCs w:val="24"/>
        </w:rPr>
        <w:lastRenderedPageBreak/>
        <w:t>tych środków</w:t>
      </w:r>
      <w:r w:rsidR="002026D1" w:rsidRPr="0008669B">
        <w:rPr>
          <w:rFonts w:ascii="Times New Roman" w:eastAsia="Times New Roman" w:hAnsi="Times New Roman" w:cs="Times New Roman"/>
          <w:sz w:val="24"/>
          <w:szCs w:val="24"/>
        </w:rPr>
        <w:t>:</w:t>
      </w:r>
      <w:r w:rsidR="00A76F19" w:rsidRPr="0008669B">
        <w:rPr>
          <w:rFonts w:ascii="Times New Roman" w:eastAsia="Times New Roman" w:hAnsi="Times New Roman" w:cs="Times New Roman"/>
          <w:sz w:val="24"/>
          <w:szCs w:val="24"/>
        </w:rPr>
        <w:t xml:space="preserve"> zorganizowanie przez szkołę kilkudniowego wyjazdu dla dzieci i młodzieży</w:t>
      </w:r>
      <w:r w:rsidR="002026D1" w:rsidRPr="0008669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76F19" w:rsidRPr="0008669B">
        <w:rPr>
          <w:rFonts w:ascii="Times New Roman" w:eastAsia="Times New Roman" w:hAnsi="Times New Roman" w:cs="Times New Roman"/>
          <w:sz w:val="24"/>
          <w:szCs w:val="24"/>
        </w:rPr>
        <w:t xml:space="preserve">warunkiem takiego wyjazdu jest realizacja </w:t>
      </w:r>
      <w:r w:rsidR="008467AC" w:rsidRPr="0008669B">
        <w:rPr>
          <w:rFonts w:ascii="Times New Roman" w:eastAsia="Times New Roman" w:hAnsi="Times New Roman" w:cs="Times New Roman"/>
          <w:sz w:val="24"/>
          <w:szCs w:val="24"/>
        </w:rPr>
        <w:t xml:space="preserve">na wyjeździe </w:t>
      </w:r>
      <w:r w:rsidR="00A76F19" w:rsidRPr="0008669B">
        <w:rPr>
          <w:rFonts w:ascii="Times New Roman" w:eastAsia="Times New Roman" w:hAnsi="Times New Roman" w:cs="Times New Roman"/>
          <w:sz w:val="24"/>
          <w:szCs w:val="24"/>
        </w:rPr>
        <w:t xml:space="preserve">programu profilaktycznego dla </w:t>
      </w:r>
      <w:r w:rsidR="008467AC" w:rsidRPr="0008669B">
        <w:rPr>
          <w:rFonts w:ascii="Times New Roman" w:eastAsia="Times New Roman" w:hAnsi="Times New Roman" w:cs="Times New Roman"/>
          <w:sz w:val="24"/>
          <w:szCs w:val="24"/>
        </w:rPr>
        <w:t xml:space="preserve">wszystkich </w:t>
      </w:r>
      <w:r w:rsidR="002026D1" w:rsidRPr="0008669B">
        <w:rPr>
          <w:rFonts w:ascii="Times New Roman" w:eastAsia="Times New Roman" w:hAnsi="Times New Roman" w:cs="Times New Roman"/>
          <w:sz w:val="24"/>
          <w:szCs w:val="24"/>
        </w:rPr>
        <w:t>uczestników) lub zatrudn</w:t>
      </w:r>
      <w:r w:rsidR="006C36EE" w:rsidRPr="0008669B">
        <w:rPr>
          <w:rFonts w:ascii="Times New Roman" w:eastAsia="Times New Roman" w:hAnsi="Times New Roman" w:cs="Times New Roman"/>
          <w:sz w:val="24"/>
          <w:szCs w:val="24"/>
        </w:rPr>
        <w:t xml:space="preserve">ienie specjalisty (np. </w:t>
      </w:r>
      <w:proofErr w:type="spellStart"/>
      <w:r w:rsidR="006C36EE" w:rsidRPr="0008669B">
        <w:rPr>
          <w:rFonts w:ascii="Times New Roman" w:eastAsia="Times New Roman" w:hAnsi="Times New Roman" w:cs="Times New Roman"/>
          <w:sz w:val="24"/>
          <w:szCs w:val="24"/>
        </w:rPr>
        <w:t>socjoterapeuty</w:t>
      </w:r>
      <w:proofErr w:type="spellEnd"/>
      <w:r w:rsidR="006C36EE" w:rsidRPr="0008669B">
        <w:rPr>
          <w:rFonts w:ascii="Times New Roman" w:eastAsia="Times New Roman" w:hAnsi="Times New Roman" w:cs="Times New Roman"/>
          <w:sz w:val="24"/>
          <w:szCs w:val="24"/>
        </w:rPr>
        <w:t xml:space="preserve">), realizującego zajęcia specjalistyczne dla dzieci z problemem, </w:t>
      </w:r>
    </w:p>
    <w:p w:rsidR="00FD1807" w:rsidRPr="00FD1807" w:rsidRDefault="00FD1807" w:rsidP="00FD1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07">
        <w:rPr>
          <w:rFonts w:ascii="Times New Roman" w:eastAsia="Times New Roman" w:hAnsi="Times New Roman" w:cs="Times New Roman"/>
          <w:sz w:val="24"/>
          <w:szCs w:val="24"/>
        </w:rPr>
        <w:t xml:space="preserve">- przekazanie środków finansowych na inne działania z zakresu profilaktyki uzależnień,                       jak, </w:t>
      </w:r>
      <w:proofErr w:type="spellStart"/>
      <w:r w:rsidRPr="00FD1807">
        <w:rPr>
          <w:rFonts w:ascii="Times New Roman" w:eastAsia="Times New Roman" w:hAnsi="Times New Roman" w:cs="Times New Roman"/>
          <w:sz w:val="24"/>
          <w:szCs w:val="24"/>
        </w:rPr>
        <w:t>np</w:t>
      </w:r>
      <w:proofErr w:type="spellEnd"/>
      <w:r w:rsidRPr="00FD1807">
        <w:rPr>
          <w:rFonts w:ascii="Times New Roman" w:eastAsia="Times New Roman" w:hAnsi="Times New Roman" w:cs="Times New Roman"/>
          <w:sz w:val="24"/>
          <w:szCs w:val="24"/>
        </w:rPr>
        <w:t xml:space="preserve">: warsztaty, szkolenia dla uczniów- działania te mogą być uzupełnione zajęciami sportowymi, plastycznymi, artystycznymi, koncertami, wycieczkami wyjazdowymi i innymi podobnymi działaniami, uwzględniającymi profilaktykę uzależnień, 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- spotkania pedagogów w punkcie konsultacyjnym</w:t>
      </w:r>
      <w:r w:rsidR="000731D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raz w miesiącu lub w zależności od potrzeb</w:t>
      </w:r>
      <w:r w:rsidR="000731D5">
        <w:rPr>
          <w:rFonts w:ascii="Times New Roman" w:eastAsia="Times New Roman" w:hAnsi="Times New Roman" w:cs="Times New Roman"/>
          <w:sz w:val="24"/>
          <w:szCs w:val="24"/>
        </w:rPr>
        <w:t>-</w:t>
      </w:r>
      <w:r w:rsidR="008467AC" w:rsidRPr="0008669B">
        <w:rPr>
          <w:rFonts w:ascii="Times New Roman" w:eastAsia="Times New Roman" w:hAnsi="Times New Roman" w:cs="Times New Roman"/>
          <w:sz w:val="24"/>
          <w:szCs w:val="24"/>
        </w:rPr>
        <w:t xml:space="preserve"> celem                    doskonalenia warsztatu pracy, wymiany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doświadczeń,</w:t>
      </w:r>
      <w:r w:rsidR="000731D5">
        <w:rPr>
          <w:rFonts w:ascii="Times New Roman" w:eastAsia="Times New Roman" w:hAnsi="Times New Roman" w:cs="Times New Roman"/>
          <w:sz w:val="24"/>
          <w:szCs w:val="24"/>
        </w:rPr>
        <w:t xml:space="preserve"> wzajemnej pomocy i informacji,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- dostarczanie dla szkół ulotek/mater</w:t>
      </w:r>
      <w:r w:rsidR="00A76F19" w:rsidRPr="0008669B">
        <w:rPr>
          <w:rFonts w:ascii="Times New Roman" w:eastAsia="Times New Roman" w:hAnsi="Times New Roman" w:cs="Times New Roman"/>
          <w:sz w:val="24"/>
          <w:szCs w:val="24"/>
        </w:rPr>
        <w:t xml:space="preserve">iałów </w:t>
      </w:r>
      <w:proofErr w:type="spellStart"/>
      <w:r w:rsidR="00A76F19" w:rsidRPr="0008669B">
        <w:rPr>
          <w:rFonts w:ascii="Times New Roman" w:eastAsia="Times New Roman" w:hAnsi="Times New Roman" w:cs="Times New Roman"/>
          <w:sz w:val="24"/>
          <w:szCs w:val="24"/>
        </w:rPr>
        <w:t>informacyjno</w:t>
      </w:r>
      <w:proofErr w:type="spellEnd"/>
      <w:r w:rsidR="00A76F19" w:rsidRPr="0008669B">
        <w:rPr>
          <w:rFonts w:ascii="Times New Roman" w:eastAsia="Times New Roman" w:hAnsi="Times New Roman" w:cs="Times New Roman"/>
          <w:sz w:val="24"/>
          <w:szCs w:val="24"/>
        </w:rPr>
        <w:t xml:space="preserve"> - edukacyjnych lub zakup przez szkoły tych materiałów w ramach środków własnych przeznaczonych na profilaktykę uzależnień,</w:t>
      </w:r>
    </w:p>
    <w:p w:rsidR="007D68B1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- warsztaty, szkolenia przeznaczone dla rodziców uczniów oraz s</w:t>
      </w:r>
      <w:r w:rsidR="00F43968">
        <w:rPr>
          <w:rFonts w:ascii="Times New Roman" w:eastAsia="Times New Roman" w:hAnsi="Times New Roman" w:cs="Times New Roman"/>
          <w:sz w:val="24"/>
          <w:szCs w:val="24"/>
        </w:rPr>
        <w:t xml:space="preserve">zkolenie kadry oświatowej, </w:t>
      </w:r>
      <w:r w:rsidR="00B430CD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F43968">
        <w:rPr>
          <w:rFonts w:ascii="Times New Roman" w:eastAsia="Times New Roman" w:hAnsi="Times New Roman" w:cs="Times New Roman"/>
          <w:sz w:val="24"/>
          <w:szCs w:val="24"/>
        </w:rPr>
        <w:t>które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będzie wykorzystane do pracy z dziećmi i z młodzieżą oraz w kontaktach z rodzicami,</w:t>
      </w:r>
    </w:p>
    <w:p w:rsidR="007D68B1" w:rsidRPr="0008669B" w:rsidRDefault="000731D5" w:rsidP="007D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m)</w:t>
      </w:r>
      <w:r w:rsidR="00F43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8B1" w:rsidRPr="0008669B">
        <w:rPr>
          <w:rFonts w:ascii="Times New Roman" w:eastAsia="Times New Roman" w:hAnsi="Times New Roman" w:cs="Times New Roman"/>
          <w:sz w:val="24"/>
          <w:szCs w:val="24"/>
        </w:rPr>
        <w:t>urządzenie, modernizacja obiektów</w:t>
      </w:r>
      <w:r w:rsidR="00037456" w:rsidRPr="0008669B">
        <w:rPr>
          <w:rFonts w:ascii="Times New Roman" w:eastAsia="Times New Roman" w:hAnsi="Times New Roman" w:cs="Times New Roman"/>
          <w:sz w:val="24"/>
          <w:szCs w:val="24"/>
        </w:rPr>
        <w:t xml:space="preserve"> i tworzenie warunków</w:t>
      </w:r>
      <w:r w:rsidR="006D4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456" w:rsidRPr="0008669B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7D68B1" w:rsidRPr="0008669B">
        <w:rPr>
          <w:rFonts w:ascii="Times New Roman" w:eastAsia="Times New Roman" w:hAnsi="Times New Roman" w:cs="Times New Roman"/>
          <w:sz w:val="24"/>
          <w:szCs w:val="24"/>
        </w:rPr>
        <w:t xml:space="preserve">alternatywnego spędzania wolnego czasu </w:t>
      </w:r>
      <w:r w:rsidR="00037456" w:rsidRPr="0008669B">
        <w:rPr>
          <w:rFonts w:ascii="Times New Roman" w:eastAsia="Times New Roman" w:hAnsi="Times New Roman" w:cs="Times New Roman"/>
          <w:sz w:val="24"/>
          <w:szCs w:val="24"/>
        </w:rPr>
        <w:t>celem</w:t>
      </w:r>
      <w:r w:rsidR="007D68B1" w:rsidRPr="0008669B">
        <w:rPr>
          <w:rFonts w:ascii="Times New Roman" w:eastAsia="Times New Roman" w:hAnsi="Times New Roman" w:cs="Times New Roman"/>
          <w:sz w:val="24"/>
          <w:szCs w:val="24"/>
        </w:rPr>
        <w:t xml:space="preserve"> propagowania modelu życia bez środków psychoaktywnych oraz wzmacniani</w:t>
      </w:r>
      <w:r w:rsidR="00037456" w:rsidRPr="000866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D68B1" w:rsidRPr="0008669B">
        <w:rPr>
          <w:rFonts w:ascii="Times New Roman" w:eastAsia="Times New Roman" w:hAnsi="Times New Roman" w:cs="Times New Roman"/>
          <w:sz w:val="24"/>
          <w:szCs w:val="24"/>
        </w:rPr>
        <w:t xml:space="preserve"> więzi</w:t>
      </w:r>
      <w:r w:rsidR="00F4396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7D68B1" w:rsidRPr="0008669B">
        <w:rPr>
          <w:rFonts w:ascii="Times New Roman" w:eastAsia="Times New Roman" w:hAnsi="Times New Roman" w:cs="Times New Roman"/>
          <w:sz w:val="24"/>
          <w:szCs w:val="24"/>
        </w:rPr>
        <w:t xml:space="preserve"> na płaszczyźnie dziecko - rodzic,</w:t>
      </w:r>
    </w:p>
    <w:p w:rsidR="007D68B1" w:rsidRPr="0008669B" w:rsidRDefault="003E0559" w:rsidP="0007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320368" w:rsidRPr="0008669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327A1" w:rsidRPr="0008669B">
        <w:rPr>
          <w:rFonts w:ascii="Times New Roman" w:eastAsia="Times New Roman" w:hAnsi="Times New Roman" w:cs="Times New Roman"/>
          <w:sz w:val="24"/>
          <w:szCs w:val="24"/>
        </w:rPr>
        <w:t xml:space="preserve">wsparcie organizacji spotkań integracyjnych dla rodzin osób zdrowiejących oraz osób uzależnionych, </w:t>
      </w:r>
      <w:r w:rsidR="000731D5">
        <w:rPr>
          <w:rFonts w:ascii="Times New Roman" w:eastAsia="Times New Roman" w:hAnsi="Times New Roman" w:cs="Times New Roman"/>
          <w:sz w:val="24"/>
          <w:szCs w:val="24"/>
        </w:rPr>
        <w:t xml:space="preserve">w tym </w:t>
      </w:r>
      <w:r w:rsidR="00705AEF" w:rsidRPr="0008669B">
        <w:rPr>
          <w:rFonts w:ascii="Times New Roman" w:eastAsia="Times New Roman" w:hAnsi="Times New Roman" w:cs="Times New Roman"/>
          <w:sz w:val="24"/>
          <w:szCs w:val="24"/>
        </w:rPr>
        <w:t>współfinansowanie i pomoc w organizacji wyjazdu na spotkania</w:t>
      </w:r>
      <w:r w:rsidR="009B16F0" w:rsidRPr="0008669B">
        <w:rPr>
          <w:rFonts w:ascii="Times New Roman" w:eastAsia="Times New Roman" w:hAnsi="Times New Roman" w:cs="Times New Roman"/>
          <w:sz w:val="24"/>
          <w:szCs w:val="24"/>
        </w:rPr>
        <w:t xml:space="preserve"> trzeźwościowe (np. do Kalwarii </w:t>
      </w:r>
      <w:r w:rsidR="00705AEF" w:rsidRPr="0008669B">
        <w:rPr>
          <w:rFonts w:ascii="Times New Roman" w:eastAsia="Times New Roman" w:hAnsi="Times New Roman" w:cs="Times New Roman"/>
          <w:sz w:val="24"/>
          <w:szCs w:val="24"/>
        </w:rPr>
        <w:t>Zebrzydowskiej, Częstochowy, Lichenia, i innych),</w:t>
      </w:r>
    </w:p>
    <w:p w:rsidR="001A1D8B" w:rsidRPr="004A20D3" w:rsidRDefault="00F43968" w:rsidP="007D68B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D68B1" w:rsidRPr="0008669B">
        <w:rPr>
          <w:rFonts w:ascii="Times New Roman" w:eastAsia="Times New Roman" w:hAnsi="Times New Roman" w:cs="Times New Roman"/>
          <w:sz w:val="24"/>
          <w:szCs w:val="24"/>
        </w:rPr>
        <w:t>)</w:t>
      </w:r>
      <w:r w:rsidR="006B5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8B1" w:rsidRPr="0008669B">
        <w:rPr>
          <w:rFonts w:ascii="Times New Roman" w:eastAsia="Times New Roman" w:hAnsi="Times New Roman" w:cs="Times New Roman"/>
          <w:sz w:val="24"/>
          <w:szCs w:val="24"/>
        </w:rPr>
        <w:t xml:space="preserve">prowadzenie badań, </w:t>
      </w:r>
      <w:r w:rsidR="003E0559">
        <w:rPr>
          <w:rFonts w:ascii="Times New Roman" w:eastAsia="Times New Roman" w:hAnsi="Times New Roman" w:cs="Times New Roman"/>
          <w:sz w:val="24"/>
          <w:szCs w:val="24"/>
        </w:rPr>
        <w:t xml:space="preserve">diagnoz oraz </w:t>
      </w:r>
      <w:r w:rsidR="007D68B1" w:rsidRPr="0008669B">
        <w:rPr>
          <w:rFonts w:ascii="Times New Roman" w:eastAsia="Times New Roman" w:hAnsi="Times New Roman" w:cs="Times New Roman"/>
          <w:sz w:val="24"/>
          <w:szCs w:val="24"/>
        </w:rPr>
        <w:t>monitorowanie pr</w:t>
      </w:r>
      <w:r w:rsidR="007D68B1" w:rsidRPr="0008669B">
        <w:rPr>
          <w:rFonts w:ascii="Times New Roman" w:hAnsi="Times New Roman" w:cs="Times New Roman"/>
          <w:sz w:val="24"/>
          <w:szCs w:val="24"/>
        </w:rPr>
        <w:t xml:space="preserve">oblemów społecznych, związanych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D68B1" w:rsidRPr="0008669B">
        <w:rPr>
          <w:rFonts w:ascii="Times New Roman" w:eastAsia="Times New Roman" w:hAnsi="Times New Roman" w:cs="Times New Roman"/>
          <w:sz w:val="24"/>
          <w:szCs w:val="24"/>
        </w:rPr>
        <w:t>z używaniem substancji psychoakt</w:t>
      </w:r>
      <w:r w:rsidR="003E0559">
        <w:rPr>
          <w:rFonts w:ascii="Times New Roman" w:eastAsia="Times New Roman" w:hAnsi="Times New Roman" w:cs="Times New Roman"/>
          <w:sz w:val="24"/>
          <w:szCs w:val="24"/>
        </w:rPr>
        <w:t>ywnych oraz przemocą w rodzinie,</w:t>
      </w:r>
      <w:r w:rsidR="001A1D8B" w:rsidRPr="00DC5B8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D68B1" w:rsidRPr="000731D5" w:rsidRDefault="004A20D3" w:rsidP="007D68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68B1" w:rsidRPr="0008669B">
        <w:rPr>
          <w:rFonts w:ascii="Times New Roman" w:hAnsi="Times New Roman" w:cs="Times New Roman"/>
          <w:sz w:val="24"/>
          <w:szCs w:val="24"/>
        </w:rPr>
        <w:t xml:space="preserve">) </w:t>
      </w:r>
      <w:r w:rsidR="000731D5" w:rsidRPr="0008669B">
        <w:rPr>
          <w:rFonts w:ascii="Times New Roman" w:eastAsia="Times New Roman" w:hAnsi="Times New Roman" w:cs="Times New Roman"/>
          <w:sz w:val="24"/>
          <w:szCs w:val="24"/>
        </w:rPr>
        <w:t>inne działania profilaktyczne wynikaj</w:t>
      </w:r>
      <w:r w:rsidR="000731D5">
        <w:rPr>
          <w:rFonts w:ascii="Times New Roman" w:eastAsia="Times New Roman" w:hAnsi="Times New Roman" w:cs="Times New Roman"/>
          <w:sz w:val="24"/>
          <w:szCs w:val="24"/>
        </w:rPr>
        <w:t>ące z bieżącej analizy sytuacji</w:t>
      </w:r>
      <w:r w:rsidR="00B430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58C5" w:rsidRPr="00996014" w:rsidRDefault="006F58C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327A1" w:rsidRPr="0008669B" w:rsidRDefault="00FA4525" w:rsidP="00D32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b/>
          <w:sz w:val="24"/>
          <w:szCs w:val="24"/>
        </w:rPr>
        <w:t>3.2. Wspomaganie działalności instytu</w:t>
      </w:r>
      <w:r w:rsidR="006C36EE" w:rsidRPr="0008669B">
        <w:rPr>
          <w:rFonts w:ascii="Times New Roman" w:eastAsia="Times New Roman" w:hAnsi="Times New Roman" w:cs="Times New Roman"/>
          <w:b/>
          <w:sz w:val="24"/>
          <w:szCs w:val="24"/>
        </w:rPr>
        <w:t xml:space="preserve">cji, organizacji pozarządowych </w:t>
      </w:r>
      <w:r w:rsidRPr="0008669B">
        <w:rPr>
          <w:rFonts w:ascii="Times New Roman" w:eastAsia="Times New Roman" w:hAnsi="Times New Roman" w:cs="Times New Roman"/>
          <w:b/>
          <w:sz w:val="24"/>
          <w:szCs w:val="24"/>
        </w:rPr>
        <w:t xml:space="preserve">i innych podmiotów </w:t>
      </w:r>
      <w:r w:rsidR="00F4396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08669B">
        <w:rPr>
          <w:rFonts w:ascii="Times New Roman" w:eastAsia="Times New Roman" w:hAnsi="Times New Roman" w:cs="Times New Roman"/>
          <w:b/>
          <w:sz w:val="24"/>
          <w:szCs w:val="24"/>
        </w:rPr>
        <w:t xml:space="preserve">oraz osób fizycznych służącej rozwiązywaniu problemów alkoholowych. </w:t>
      </w:r>
      <w:r w:rsidRPr="00EE0F06">
        <w:rPr>
          <w:rFonts w:ascii="Times New Roman" w:eastAsia="Times New Roman" w:hAnsi="Times New Roman" w:cs="Times New Roman"/>
          <w:b/>
          <w:sz w:val="24"/>
          <w:szCs w:val="24"/>
        </w:rPr>
        <w:t>Zadanie to będzie realizowane poprzez</w:t>
      </w:r>
      <w:r w:rsidRPr="00EE0F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27A1" w:rsidRPr="0008669B" w:rsidRDefault="00D327A1" w:rsidP="00D32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a)</w:t>
      </w:r>
      <w:r w:rsidR="00996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udzielanie pomoc</w:t>
      </w:r>
      <w:r w:rsidR="003E0559">
        <w:rPr>
          <w:rFonts w:ascii="Times New Roman" w:eastAsia="Times New Roman" w:hAnsi="Times New Roman" w:cs="Times New Roman"/>
          <w:sz w:val="24"/>
          <w:szCs w:val="24"/>
        </w:rPr>
        <w:t>y merytorycznej, organizacyjnej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instytucjom, osobom fizycznym, organizacjom pozarządowym, w zakresie profilaktyki i rozwiązywania problemów </w:t>
      </w:r>
      <w:r w:rsidR="006B511A">
        <w:rPr>
          <w:rFonts w:ascii="Times New Roman" w:eastAsia="Times New Roman" w:hAnsi="Times New Roman" w:cs="Times New Roman"/>
          <w:sz w:val="24"/>
          <w:szCs w:val="24"/>
        </w:rPr>
        <w:t xml:space="preserve">alkoholowych                               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oraz przeciwdziałania przemocy,</w:t>
      </w:r>
    </w:p>
    <w:p w:rsidR="00D327A1" w:rsidRPr="0008669B" w:rsidRDefault="00D327A1" w:rsidP="00D32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69B">
        <w:rPr>
          <w:rFonts w:ascii="Times New Roman" w:hAnsi="Times New Roman" w:cs="Times New Roman"/>
          <w:sz w:val="24"/>
          <w:szCs w:val="24"/>
        </w:rPr>
        <w:t xml:space="preserve">b)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zlecanie zadań z zakresu Programu do realizacji organizacjom pozarządowym, zgodnie</w:t>
      </w:r>
      <w:r w:rsidR="006B5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96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z przepisami ustawy z dnia 24 kwietnia 2003</w:t>
      </w:r>
      <w:r w:rsidR="001A1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r. o pożytku publicznym i wolontariacie,</w:t>
      </w:r>
    </w:p>
    <w:p w:rsidR="00DC5B85" w:rsidRPr="0008669B" w:rsidRDefault="00D327A1" w:rsidP="00FA45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 xml:space="preserve">udzielanie dotacji dla organizacji pozarządowych, instytucji, stowarzyszeń, fundacji, osób fizycznych i innych uprawnionych podmiotów działających w obszarze profilaktyki uzależnień, </w:t>
      </w:r>
      <w:r w:rsidR="00F43968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 xml:space="preserve">na realizację programu z zakresu profilaktyki i rozwiązywania problemów alkoholowych </w:t>
      </w:r>
      <w:r w:rsidR="00917EFB" w:rsidRPr="0008669B">
        <w:rPr>
          <w:rFonts w:ascii="Times New Roman" w:eastAsia="Times New Roman" w:hAnsi="Times New Roman" w:cs="Times New Roman"/>
          <w:sz w:val="24"/>
          <w:szCs w:val="24"/>
        </w:rPr>
        <w:t xml:space="preserve">realizowanego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 xml:space="preserve">w formie wypoczynku </w:t>
      </w:r>
      <w:r w:rsidR="008467AC" w:rsidRPr="0008669B">
        <w:rPr>
          <w:rFonts w:ascii="Times New Roman" w:eastAsia="Times New Roman" w:hAnsi="Times New Roman" w:cs="Times New Roman"/>
          <w:sz w:val="24"/>
          <w:szCs w:val="24"/>
        </w:rPr>
        <w:t xml:space="preserve">letniego dla dzieci i młodzieży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 xml:space="preserve">(w szczególności dzieci </w:t>
      </w:r>
      <w:r w:rsidR="00F439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i młodzież</w:t>
      </w:r>
      <w:r w:rsidR="008467AC" w:rsidRPr="0008669B">
        <w:rPr>
          <w:rFonts w:ascii="Times New Roman" w:eastAsia="Times New Roman" w:hAnsi="Times New Roman" w:cs="Times New Roman"/>
          <w:sz w:val="24"/>
          <w:szCs w:val="24"/>
        </w:rPr>
        <w:t>y</w:t>
      </w:r>
      <w:r w:rsidR="00917EFB" w:rsidRPr="0008669B">
        <w:rPr>
          <w:rFonts w:ascii="Times New Roman" w:eastAsia="Times New Roman" w:hAnsi="Times New Roman" w:cs="Times New Roman"/>
          <w:sz w:val="24"/>
          <w:szCs w:val="24"/>
        </w:rPr>
        <w:t xml:space="preserve"> z grupy ryzyka)</w:t>
      </w:r>
      <w:r w:rsidR="00F43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w miejscu zamieszkania lub poza miejscem zamieszkania,</w:t>
      </w:r>
    </w:p>
    <w:p w:rsidR="006C36EE" w:rsidRPr="0008669B" w:rsidRDefault="00D327A1" w:rsidP="00FA45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d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D4A64" w:rsidRPr="0008669B">
        <w:rPr>
          <w:rFonts w:ascii="Times New Roman" w:eastAsia="Times New Roman" w:hAnsi="Times New Roman" w:cs="Times New Roman"/>
          <w:sz w:val="24"/>
          <w:szCs w:val="24"/>
        </w:rPr>
        <w:t>organizowanie i finansowanie szkoleń, warsztatów, prelekcji, konferencji, wykładów i innych form dokształca</w:t>
      </w:r>
      <w:r w:rsidR="00996014">
        <w:rPr>
          <w:rFonts w:ascii="Times New Roman" w:eastAsia="Times New Roman" w:hAnsi="Times New Roman" w:cs="Times New Roman"/>
          <w:sz w:val="24"/>
          <w:szCs w:val="24"/>
        </w:rPr>
        <w:t xml:space="preserve">nia i podnoszenia kwalifikacji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z</w:t>
      </w:r>
      <w:r w:rsidR="008467AC" w:rsidRPr="0008669B">
        <w:rPr>
          <w:rFonts w:ascii="Times New Roman" w:eastAsia="Times New Roman" w:hAnsi="Times New Roman" w:cs="Times New Roman"/>
          <w:sz w:val="24"/>
          <w:szCs w:val="24"/>
        </w:rPr>
        <w:t xml:space="preserve">wiązanych z tematyką </w:t>
      </w:r>
      <w:r w:rsidR="00996014">
        <w:rPr>
          <w:rFonts w:ascii="Times New Roman" w:eastAsia="Times New Roman" w:hAnsi="Times New Roman" w:cs="Times New Roman"/>
          <w:sz w:val="24"/>
          <w:szCs w:val="24"/>
        </w:rPr>
        <w:t xml:space="preserve">z zakresu </w:t>
      </w:r>
      <w:r w:rsidR="003E0559">
        <w:rPr>
          <w:rFonts w:ascii="Times New Roman" w:eastAsia="Times New Roman" w:hAnsi="Times New Roman" w:cs="Times New Roman"/>
          <w:sz w:val="24"/>
          <w:szCs w:val="24"/>
        </w:rPr>
        <w:t xml:space="preserve">profilaktyki </w:t>
      </w:r>
      <w:r w:rsidR="008467AC" w:rsidRPr="0008669B">
        <w:rPr>
          <w:rFonts w:ascii="Times New Roman" w:eastAsia="Times New Roman" w:hAnsi="Times New Roman" w:cs="Times New Roman"/>
          <w:sz w:val="24"/>
          <w:szCs w:val="24"/>
        </w:rPr>
        <w:t>uzależnień</w:t>
      </w:r>
      <w:r w:rsidR="009D4A64" w:rsidRPr="000866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67AC" w:rsidRPr="00086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8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8467AC" w:rsidRPr="0008669B">
        <w:rPr>
          <w:rFonts w:ascii="Times New Roman" w:eastAsia="Times New Roman" w:hAnsi="Times New Roman" w:cs="Times New Roman"/>
          <w:sz w:val="24"/>
          <w:szCs w:val="24"/>
        </w:rPr>
        <w:t xml:space="preserve">a także </w:t>
      </w:r>
      <w:r w:rsidR="003E0559">
        <w:rPr>
          <w:rFonts w:ascii="Times New Roman" w:eastAsia="Times New Roman" w:hAnsi="Times New Roman" w:cs="Times New Roman"/>
          <w:sz w:val="24"/>
          <w:szCs w:val="24"/>
        </w:rPr>
        <w:t xml:space="preserve">związanych </w:t>
      </w:r>
      <w:r w:rsidR="008467AC" w:rsidRPr="0008669B">
        <w:rPr>
          <w:rFonts w:ascii="Times New Roman" w:eastAsia="Times New Roman" w:hAnsi="Times New Roman" w:cs="Times New Roman"/>
          <w:sz w:val="24"/>
          <w:szCs w:val="24"/>
        </w:rPr>
        <w:t>z innymi tematami wpływającym</w:t>
      </w:r>
      <w:r w:rsidR="00996014">
        <w:rPr>
          <w:rFonts w:ascii="Times New Roman" w:eastAsia="Times New Roman" w:hAnsi="Times New Roman" w:cs="Times New Roman"/>
          <w:sz w:val="24"/>
          <w:szCs w:val="24"/>
        </w:rPr>
        <w:t xml:space="preserve">i na poprawę jakości życia osób </w:t>
      </w:r>
      <w:r w:rsidR="00F9765C">
        <w:rPr>
          <w:rFonts w:ascii="Times New Roman" w:eastAsia="Times New Roman" w:hAnsi="Times New Roman" w:cs="Times New Roman"/>
          <w:sz w:val="24"/>
          <w:szCs w:val="24"/>
        </w:rPr>
        <w:t xml:space="preserve">w ramach profilaktyki uniwersalnej i </w:t>
      </w:r>
      <w:r w:rsidR="00996014">
        <w:rPr>
          <w:rFonts w:ascii="Times New Roman" w:eastAsia="Times New Roman" w:hAnsi="Times New Roman" w:cs="Times New Roman"/>
          <w:sz w:val="24"/>
          <w:szCs w:val="24"/>
        </w:rPr>
        <w:t>selektywnej)</w:t>
      </w:r>
      <w:r w:rsidR="00F9765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C36EE" w:rsidRPr="0008669B" w:rsidRDefault="00D327A1" w:rsidP="009D4A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e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) współpracę z kościoła</w:t>
      </w:r>
      <w:r w:rsidR="00132F9A" w:rsidRPr="0008669B">
        <w:rPr>
          <w:rFonts w:ascii="Times New Roman" w:eastAsia="Times New Roman" w:hAnsi="Times New Roman" w:cs="Times New Roman"/>
          <w:sz w:val="24"/>
          <w:szCs w:val="24"/>
        </w:rPr>
        <w:t>mi, mediami i innymi podmiotami</w:t>
      </w:r>
      <w:r w:rsidR="009D4A64" w:rsidRPr="0008669B">
        <w:rPr>
          <w:rFonts w:ascii="Times New Roman" w:eastAsia="Times New Roman" w:hAnsi="Times New Roman" w:cs="Times New Roman"/>
          <w:sz w:val="24"/>
          <w:szCs w:val="24"/>
        </w:rPr>
        <w:t xml:space="preserve"> w zakresie wspólnego reagowania </w:t>
      </w:r>
      <w:r w:rsidR="00F4396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9D4A64" w:rsidRPr="0008669B">
        <w:rPr>
          <w:rFonts w:ascii="Times New Roman" w:eastAsia="Times New Roman" w:hAnsi="Times New Roman" w:cs="Times New Roman"/>
          <w:sz w:val="24"/>
          <w:szCs w:val="24"/>
        </w:rPr>
        <w:t>na problemy alkoholowe,</w:t>
      </w:r>
    </w:p>
    <w:p w:rsidR="00FA4525" w:rsidRPr="0008669B" w:rsidRDefault="00D327A1" w:rsidP="00FA4525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f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) organizowan</w:t>
      </w:r>
      <w:r w:rsidR="00132F9A" w:rsidRPr="0008669B">
        <w:rPr>
          <w:rFonts w:ascii="Times New Roman" w:eastAsia="Times New Roman" w:hAnsi="Times New Roman" w:cs="Times New Roman"/>
          <w:sz w:val="24"/>
          <w:szCs w:val="24"/>
        </w:rPr>
        <w:t>ie  Gminnej Imprezy Sportowej „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Zachowaj Trzeźwy Umysł” - współpraca ze szkołami,</w:t>
      </w:r>
    </w:p>
    <w:p w:rsidR="00132F9A" w:rsidRPr="0008669B" w:rsidRDefault="00D327A1" w:rsidP="00FA45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g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) wspieranie działalności i kontynuacja współpracy z grupami</w:t>
      </w:r>
      <w:r w:rsidR="00132F9A" w:rsidRPr="0008669B">
        <w:rPr>
          <w:rFonts w:ascii="Times New Roman" w:eastAsia="Times New Roman" w:hAnsi="Times New Roman" w:cs="Times New Roman"/>
          <w:sz w:val="24"/>
          <w:szCs w:val="24"/>
        </w:rPr>
        <w:t>: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 xml:space="preserve"> AA „Nowa Dr</w:t>
      </w:r>
      <w:r w:rsidR="00B52D4F" w:rsidRPr="0008669B">
        <w:rPr>
          <w:rFonts w:ascii="Times New Roman" w:eastAsia="Times New Roman" w:hAnsi="Times New Roman" w:cs="Times New Roman"/>
          <w:sz w:val="24"/>
          <w:szCs w:val="24"/>
        </w:rPr>
        <w:t>oga” i Al-</w:t>
      </w:r>
      <w:proofErr w:type="spellStart"/>
      <w:r w:rsidR="00B52D4F" w:rsidRPr="0008669B">
        <w:rPr>
          <w:rFonts w:ascii="Times New Roman" w:eastAsia="Times New Roman" w:hAnsi="Times New Roman" w:cs="Times New Roman"/>
          <w:sz w:val="24"/>
          <w:szCs w:val="24"/>
        </w:rPr>
        <w:t>Anon</w:t>
      </w:r>
      <w:proofErr w:type="spellEnd"/>
      <w:r w:rsidR="00B52D4F" w:rsidRPr="0008669B">
        <w:rPr>
          <w:rFonts w:ascii="Times New Roman" w:eastAsia="Times New Roman" w:hAnsi="Times New Roman" w:cs="Times New Roman"/>
          <w:sz w:val="24"/>
          <w:szCs w:val="24"/>
        </w:rPr>
        <w:t xml:space="preserve"> „Promyk Nadzi</w:t>
      </w:r>
      <w:r w:rsidR="00320368" w:rsidRPr="0008669B">
        <w:rPr>
          <w:rFonts w:ascii="Times New Roman" w:eastAsia="Times New Roman" w:hAnsi="Times New Roman" w:cs="Times New Roman"/>
          <w:sz w:val="24"/>
          <w:szCs w:val="24"/>
        </w:rPr>
        <w:t xml:space="preserve">ei”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 xml:space="preserve">(min. organizacja Gminnego Dnia Trzeźwości, wigilii, i innych </w:t>
      </w:r>
      <w:r w:rsidR="00B52D4F" w:rsidRPr="0008669B">
        <w:rPr>
          <w:rFonts w:ascii="Times New Roman" w:eastAsia="Times New Roman" w:hAnsi="Times New Roman" w:cs="Times New Roman"/>
          <w:sz w:val="24"/>
          <w:szCs w:val="24"/>
        </w:rPr>
        <w:t>spotkań trzeźwościowych)</w:t>
      </w:r>
      <w:r w:rsidR="00132F9A" w:rsidRPr="0008669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17EFB" w:rsidRPr="0008669B" w:rsidRDefault="00D327A1" w:rsidP="00FA45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h</w:t>
      </w:r>
      <w:r w:rsidR="00132F9A" w:rsidRPr="0008669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współpraca z innymi grupami propagującymi trzeźwość</w:t>
      </w:r>
      <w:r w:rsidR="00132F9A" w:rsidRPr="0008669B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="00917EFB" w:rsidRPr="0008669B">
        <w:rPr>
          <w:rFonts w:ascii="Times New Roman" w:eastAsia="Times New Roman" w:hAnsi="Times New Roman" w:cs="Times New Roman"/>
          <w:sz w:val="24"/>
          <w:szCs w:val="24"/>
        </w:rPr>
        <w:t xml:space="preserve">terenu </w:t>
      </w:r>
      <w:r w:rsidR="00132F9A" w:rsidRPr="0008669B">
        <w:rPr>
          <w:rFonts w:ascii="Times New Roman" w:eastAsia="Times New Roman" w:hAnsi="Times New Roman" w:cs="Times New Roman"/>
          <w:sz w:val="24"/>
          <w:szCs w:val="24"/>
        </w:rPr>
        <w:t>gminy Krzeszowice</w:t>
      </w:r>
      <w:r w:rsidR="00B52D4F" w:rsidRPr="000866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76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a </w:t>
      </w:r>
      <w:r w:rsidR="00B52D4F" w:rsidRPr="0008669B">
        <w:rPr>
          <w:rFonts w:ascii="Times New Roman" w:eastAsia="Times New Roman" w:hAnsi="Times New Roman" w:cs="Times New Roman"/>
          <w:sz w:val="24"/>
          <w:szCs w:val="24"/>
        </w:rPr>
        <w:t>także</w:t>
      </w:r>
      <w:r w:rsidR="006B5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F9A" w:rsidRPr="0008669B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B52D4F" w:rsidRPr="0008669B">
        <w:rPr>
          <w:rFonts w:ascii="Times New Roman" w:eastAsia="Times New Roman" w:hAnsi="Times New Roman" w:cs="Times New Roman"/>
          <w:sz w:val="24"/>
          <w:szCs w:val="24"/>
        </w:rPr>
        <w:t>grupami spoza gminy Krzeszowice (współpraca</w:t>
      </w:r>
      <w:r w:rsidR="006B5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D4F" w:rsidRPr="0008669B">
        <w:rPr>
          <w:rFonts w:ascii="Times New Roman" w:eastAsia="Times New Roman" w:hAnsi="Times New Roman" w:cs="Times New Roman"/>
          <w:sz w:val="24"/>
          <w:szCs w:val="24"/>
        </w:rPr>
        <w:t xml:space="preserve">ta może odbywać się np. </w:t>
      </w:r>
      <w:r w:rsidR="00917EFB" w:rsidRPr="0008669B">
        <w:rPr>
          <w:rFonts w:ascii="Times New Roman" w:eastAsia="Times New Roman" w:hAnsi="Times New Roman" w:cs="Times New Roman"/>
          <w:sz w:val="24"/>
          <w:szCs w:val="24"/>
        </w:rPr>
        <w:t xml:space="preserve">poprzez merytoryczną wymianę doświadczeń </w:t>
      </w:r>
      <w:r w:rsidR="00705AEF" w:rsidRPr="0008669B">
        <w:rPr>
          <w:rFonts w:ascii="Times New Roman" w:eastAsia="Times New Roman" w:hAnsi="Times New Roman" w:cs="Times New Roman"/>
          <w:sz w:val="24"/>
          <w:szCs w:val="24"/>
        </w:rPr>
        <w:t>celem</w:t>
      </w:r>
      <w:r w:rsidR="00917EFB" w:rsidRPr="0008669B">
        <w:rPr>
          <w:rFonts w:ascii="Times New Roman" w:eastAsia="Times New Roman" w:hAnsi="Times New Roman" w:cs="Times New Roman"/>
          <w:sz w:val="24"/>
          <w:szCs w:val="24"/>
        </w:rPr>
        <w:t xml:space="preserve"> poszerzeni</w:t>
      </w:r>
      <w:r w:rsidR="00705AEF" w:rsidRPr="000866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917EFB" w:rsidRPr="0008669B">
        <w:rPr>
          <w:rFonts w:ascii="Times New Roman" w:eastAsia="Times New Roman" w:hAnsi="Times New Roman" w:cs="Times New Roman"/>
          <w:sz w:val="24"/>
          <w:szCs w:val="24"/>
        </w:rPr>
        <w:t xml:space="preserve"> warsztatu pracy oraz </w:t>
      </w:r>
      <w:r w:rsidR="00705AEF" w:rsidRPr="0008669B">
        <w:rPr>
          <w:rFonts w:ascii="Times New Roman" w:eastAsia="Times New Roman" w:hAnsi="Times New Roman" w:cs="Times New Roman"/>
          <w:sz w:val="24"/>
          <w:szCs w:val="24"/>
        </w:rPr>
        <w:t xml:space="preserve">poprzez </w:t>
      </w:r>
      <w:r w:rsidR="00B52D4F" w:rsidRPr="0008669B">
        <w:rPr>
          <w:rFonts w:ascii="Times New Roman" w:eastAsia="Times New Roman" w:hAnsi="Times New Roman" w:cs="Times New Roman"/>
          <w:sz w:val="24"/>
          <w:szCs w:val="24"/>
        </w:rPr>
        <w:t>wy</w:t>
      </w:r>
      <w:r w:rsidR="00917EFB" w:rsidRPr="0008669B">
        <w:rPr>
          <w:rFonts w:ascii="Times New Roman" w:eastAsia="Times New Roman" w:hAnsi="Times New Roman" w:cs="Times New Roman"/>
          <w:sz w:val="24"/>
          <w:szCs w:val="24"/>
        </w:rPr>
        <w:t>jazdy osób</w:t>
      </w:r>
      <w:r w:rsidR="006969A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17EFB" w:rsidRPr="00086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D4F" w:rsidRPr="0008669B">
        <w:rPr>
          <w:rFonts w:ascii="Times New Roman" w:eastAsia="Times New Roman" w:hAnsi="Times New Roman" w:cs="Times New Roman"/>
          <w:sz w:val="24"/>
          <w:szCs w:val="24"/>
        </w:rPr>
        <w:t xml:space="preserve">z ramienia gminy zaangażowanych w pracę na rzecz rozwiązywania problemów alkoholowych </w:t>
      </w:r>
      <w:r w:rsidR="0099601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17EFB" w:rsidRPr="0008669B">
        <w:rPr>
          <w:rFonts w:ascii="Times New Roman" w:eastAsia="Times New Roman" w:hAnsi="Times New Roman" w:cs="Times New Roman"/>
          <w:sz w:val="24"/>
          <w:szCs w:val="24"/>
        </w:rPr>
        <w:t>na spotkania</w:t>
      </w:r>
      <w:r w:rsidR="00B52D4F" w:rsidRPr="0008669B">
        <w:rPr>
          <w:rFonts w:ascii="Times New Roman" w:eastAsia="Times New Roman" w:hAnsi="Times New Roman" w:cs="Times New Roman"/>
          <w:sz w:val="24"/>
          <w:szCs w:val="24"/>
        </w:rPr>
        <w:t xml:space="preserve"> grup</w:t>
      </w:r>
      <w:r w:rsidR="00917EFB" w:rsidRPr="0008669B">
        <w:rPr>
          <w:rFonts w:ascii="Times New Roman" w:eastAsia="Times New Roman" w:hAnsi="Times New Roman" w:cs="Times New Roman"/>
          <w:sz w:val="24"/>
          <w:szCs w:val="24"/>
        </w:rPr>
        <w:t>, zloty trzeźwościowe, itp.</w:t>
      </w:r>
      <w:r w:rsidR="00B52D4F" w:rsidRPr="0008669B">
        <w:rPr>
          <w:rFonts w:ascii="Times New Roman" w:eastAsia="Times New Roman" w:hAnsi="Times New Roman" w:cs="Times New Roman"/>
          <w:sz w:val="24"/>
          <w:szCs w:val="24"/>
        </w:rPr>
        <w:t>)</w:t>
      </w:r>
      <w:r w:rsidR="00132F9A" w:rsidRPr="0008669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A4525" w:rsidRPr="0008669B" w:rsidRDefault="00D327A1" w:rsidP="00FA45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lastRenderedPageBreak/>
        <w:t>i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) finansowanie działań gminnej komisji rozwiązywania problemów alkoholowych podejmowanych            we współpracy ze strażą miejską (wyjazdy na kontrole i opiniowanie miejsc sprzedaży napojów alkoholowych),</w:t>
      </w:r>
    </w:p>
    <w:p w:rsidR="00FA4525" w:rsidRPr="0008669B" w:rsidRDefault="00F9765C" w:rsidP="00705AE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 xml:space="preserve">) edukację sprzedawców napojów alkoholowych, </w:t>
      </w:r>
    </w:p>
    <w:p w:rsidR="00FA4525" w:rsidRPr="0008669B" w:rsidRDefault="00F9765C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 xml:space="preserve">) organizację i finansowanie </w:t>
      </w:r>
      <w:r w:rsidR="00705AEF" w:rsidRPr="0008669B">
        <w:rPr>
          <w:rFonts w:ascii="Times New Roman" w:eastAsia="Times New Roman" w:hAnsi="Times New Roman" w:cs="Times New Roman"/>
          <w:sz w:val="24"/>
          <w:szCs w:val="24"/>
        </w:rPr>
        <w:t>półkoloni</w:t>
      </w:r>
      <w:r w:rsidR="006D40C9">
        <w:rPr>
          <w:rFonts w:ascii="Times New Roman" w:eastAsia="Times New Roman" w:hAnsi="Times New Roman" w:cs="Times New Roman"/>
          <w:sz w:val="24"/>
          <w:szCs w:val="24"/>
        </w:rPr>
        <w:t>i</w:t>
      </w:r>
      <w:r w:rsidR="00705AEF" w:rsidRPr="000866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kolonii, obozów i innych form wypoczynku z programem profilaktycznym dla dzieci i młodzieży,</w:t>
      </w:r>
    </w:p>
    <w:p w:rsidR="006B511A" w:rsidRDefault="00F9765C" w:rsidP="00705A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8F29F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B511A" w:rsidRPr="00A74EFD">
        <w:rPr>
          <w:rFonts w:ascii="Times New Roman" w:hAnsi="Times New Roman" w:cs="Times New Roman"/>
          <w:sz w:val="24"/>
          <w:szCs w:val="24"/>
        </w:rPr>
        <w:t>współpracę ze szkołami - min. poprzez przekazanie środków finansowych dla szk</w:t>
      </w:r>
      <w:r w:rsidR="006B511A">
        <w:rPr>
          <w:rFonts w:ascii="Times New Roman" w:hAnsi="Times New Roman" w:cs="Times New Roman"/>
          <w:sz w:val="24"/>
          <w:szCs w:val="24"/>
        </w:rPr>
        <w:t xml:space="preserve">ół na działania profilaktyczne, </w:t>
      </w:r>
      <w:r w:rsidR="006B511A" w:rsidRPr="00A74EFD">
        <w:rPr>
          <w:rFonts w:ascii="Times New Roman" w:hAnsi="Times New Roman" w:cs="Times New Roman"/>
          <w:sz w:val="24"/>
          <w:szCs w:val="24"/>
        </w:rPr>
        <w:t xml:space="preserve">patrz: </w:t>
      </w:r>
      <w:r w:rsidR="006B511A">
        <w:rPr>
          <w:rFonts w:ascii="Times New Roman" w:hAnsi="Times New Roman" w:cs="Times New Roman"/>
          <w:sz w:val="24"/>
          <w:szCs w:val="24"/>
        </w:rPr>
        <w:t>Rozdział II, pkt.3., 3.1., ł</w:t>
      </w:r>
      <w:r w:rsidR="006B511A" w:rsidRPr="00A74EFD">
        <w:rPr>
          <w:rFonts w:ascii="Times New Roman" w:hAnsi="Times New Roman" w:cs="Times New Roman"/>
          <w:sz w:val="24"/>
          <w:szCs w:val="24"/>
        </w:rPr>
        <w:t>.</w:t>
      </w:r>
    </w:p>
    <w:p w:rsidR="008467AC" w:rsidRPr="0008669B" w:rsidRDefault="004A20D3" w:rsidP="00705A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ł</w:t>
      </w:r>
      <w:r w:rsidR="006B511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przekazanie środków finansowych na umożliwienie realizacji zadań zgodnych z ustawą                                     o wspieraniu rodziny i systemie pieczy zastępczej tj.: na prowadzenie placówek opiekuńczo – wychowawczych wsparcia dziennego.</w:t>
      </w:r>
    </w:p>
    <w:p w:rsidR="00FA4525" w:rsidRPr="0008669B" w:rsidRDefault="00FA4525" w:rsidP="00FA45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525" w:rsidRPr="00F9765C" w:rsidRDefault="00FA4525" w:rsidP="00EA17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65C">
        <w:rPr>
          <w:rFonts w:ascii="Times New Roman" w:eastAsia="Times New Roman" w:hAnsi="Times New Roman" w:cs="Times New Roman"/>
          <w:b/>
          <w:sz w:val="24"/>
          <w:szCs w:val="24"/>
        </w:rPr>
        <w:t>3.3. Podejmowanie interwencji w związku z naruszeniem przepisów określonych w art. 13</w:t>
      </w:r>
      <w:r w:rsidRPr="00F9765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Pr="00F9765C">
        <w:rPr>
          <w:rFonts w:ascii="Times New Roman" w:eastAsia="Times New Roman" w:hAnsi="Times New Roman" w:cs="Times New Roman"/>
          <w:b/>
          <w:sz w:val="24"/>
          <w:szCs w:val="24"/>
        </w:rPr>
        <w:t xml:space="preserve"> i 15 ustawy o wychowaniu w trzeźwości i przeciwdziałaniu alkoholizmowi oraz występowanie przed sądem  w charakterze oskarżyciela publicznego. Zadanie to realizowane jest poprzez:</w:t>
      </w:r>
    </w:p>
    <w:p w:rsidR="00F9765C" w:rsidRDefault="00D327A1" w:rsidP="00CF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hAnsi="Times New Roman" w:cs="Times New Roman"/>
          <w:sz w:val="24"/>
          <w:szCs w:val="24"/>
        </w:rPr>
        <w:t xml:space="preserve">1.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kontrole punktów sprzedaży i lokali gastronomicznych w zakresie przestrzegania ustawy </w:t>
      </w:r>
      <w:r w:rsidR="00F439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o wychowaniu w trzeźwości i prawa lokalnego prowadzone przez kompetentne służby,</w:t>
      </w:r>
      <w:r w:rsidRPr="0008669B">
        <w:rPr>
          <w:rFonts w:ascii="Times New Roman" w:hAnsi="Times New Roman" w:cs="Times New Roman"/>
          <w:sz w:val="24"/>
          <w:szCs w:val="24"/>
        </w:rPr>
        <w:t xml:space="preserve">                              2.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powiadomienie odpowiednich służb o naruszeniu przepisów us</w:t>
      </w:r>
      <w:r w:rsidRPr="0008669B">
        <w:rPr>
          <w:rFonts w:ascii="Times New Roman" w:hAnsi="Times New Roman" w:cs="Times New Roman"/>
          <w:sz w:val="24"/>
          <w:szCs w:val="24"/>
        </w:rPr>
        <w:t xml:space="preserve">tawy o wychowaniu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w trzeźwości </w:t>
      </w:r>
      <w:r w:rsidR="00F4396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i przeciwdziałaniu alkoholizmowi.</w:t>
      </w:r>
    </w:p>
    <w:p w:rsidR="00EA1780" w:rsidRPr="00F9765C" w:rsidRDefault="00EA1780" w:rsidP="00EA178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65C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b/>
          <w:sz w:val="24"/>
          <w:szCs w:val="24"/>
        </w:rPr>
        <w:t>Rozdział III.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65C">
        <w:rPr>
          <w:rFonts w:ascii="Times New Roman" w:eastAsia="Times New Roman" w:hAnsi="Times New Roman" w:cs="Times New Roman"/>
          <w:b/>
          <w:sz w:val="24"/>
          <w:szCs w:val="24"/>
        </w:rPr>
        <w:t>GMINNA KOMISJA ROZWIĄZYWANIA PROBLEMÓW ALKOHOLOWYCH.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Na terenie gminy Krzeszowice działa Gminna Komisja Rozwiązywania Problemów Alkoholowych, zwana dalej „Komisją” lub „GKRPA”.</w:t>
      </w:r>
    </w:p>
    <w:p w:rsidR="00503AEF" w:rsidRPr="0008669B" w:rsidRDefault="00503AEF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1.W ramach realizacji niniejszego Programu członkowie Komisji:</w:t>
      </w:r>
    </w:p>
    <w:p w:rsidR="00FA4525" w:rsidRPr="0008669B" w:rsidRDefault="00503AEF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a) mogą podnosić kompetencje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 xml:space="preserve"> poprzez udział w szkoleniach /konferencjach /seminariach, itp. </w:t>
      </w:r>
    </w:p>
    <w:p w:rsidR="00503AEF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b) uczestniczą w postępowaniu sądowym z ramienia GKRPA.</w:t>
      </w:r>
    </w:p>
    <w:p w:rsidR="00F9765C" w:rsidRPr="0008669B" w:rsidRDefault="00F9765C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wykonują zadania wynikające z ustawy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z dnia 26 października 1982 roku o wychowaniu </w:t>
      </w:r>
      <w:r w:rsidR="00F439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w trzeźwości i przeciwdziałaniu alkoholizmowi</w:t>
      </w:r>
      <w:r w:rsidR="00122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4525" w:rsidRPr="0008669B" w:rsidRDefault="0012245B" w:rsidP="0012245B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Rozliczenie kosztów podróży Komisji związanych z wyjazdem na szkolenie</w:t>
      </w:r>
      <w:r w:rsidR="00EE0F06">
        <w:rPr>
          <w:rFonts w:ascii="Times New Roman" w:eastAsia="Times New Roman" w:hAnsi="Times New Roman" w:cs="Times New Roman"/>
          <w:sz w:val="24"/>
          <w:szCs w:val="24"/>
        </w:rPr>
        <w:t>/konferencje, itp.</w:t>
      </w:r>
      <w:r w:rsidR="000A33A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lub do sądu będzie wymagało przedłożenia:</w:t>
      </w:r>
    </w:p>
    <w:p w:rsidR="00FA4525" w:rsidRPr="0008669B" w:rsidRDefault="000A471F" w:rsidP="0012245B">
      <w:pPr>
        <w:pStyle w:val="Akapitzlist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2245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 xml:space="preserve">oświadczenia o odbytym wyjeździe (dzień przejazdu, cel wyjazdu), </w:t>
      </w:r>
    </w:p>
    <w:p w:rsidR="00FA4525" w:rsidRPr="0008669B" w:rsidRDefault="000A471F" w:rsidP="0012245B">
      <w:pPr>
        <w:pStyle w:val="Akapitzlist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12245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rachunku.</w:t>
      </w:r>
    </w:p>
    <w:p w:rsidR="00FA4525" w:rsidRPr="0008766F" w:rsidRDefault="00FA4525" w:rsidP="0008766F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1.2. W/w koszty podróży wyliczone będą na podstawie posiadanych biletów najtańszego środka lokomocji lub w przypadku ich braku wyliczenie kosztów nastąpi na podstawie wyliczenia średniej wart</w:t>
      </w:r>
      <w:r w:rsidR="00503AEF" w:rsidRPr="0008669B">
        <w:rPr>
          <w:rFonts w:ascii="Times New Roman" w:eastAsia="Times New Roman" w:hAnsi="Times New Roman" w:cs="Times New Roman"/>
          <w:sz w:val="24"/>
          <w:szCs w:val="24"/>
        </w:rPr>
        <w:t>ości kosztów najtańszego biletu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przejazdu środkami komunikacji miejskiej.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2. Praca Komisji odbywa się na posiedzeniach GKRPA w Punkcie Konsultacyjnym "Pierwszy Kontakt" lub w innym ustalonym miejscu i wynika ona z faktycznych potrzeb pracy Komisji.</w:t>
      </w:r>
    </w:p>
    <w:p w:rsidR="00FA4525" w:rsidRPr="0008669B" w:rsidRDefault="003F6DA9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2.1. Ustala się,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e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 xml:space="preserve"> miesięczny czas pracy jednego członka Komisji wynosił będzie do 10 godzin,</w:t>
      </w:r>
      <w:r w:rsidR="00F43968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 xml:space="preserve"> a kwartalny czas pracy 1 członka Komisji nie przekroczy 30 godzin - w uzasadnionych przypadkach istnieje możliwość przenoszenia godzin pracy członka komisji z danego miesiąca na miesiąc następny ale tylko w obrębie jednego kwartału.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2.2. Wyjątek stanowią pilne posiedzenia GKRPA, których czas pracy nie jest wliczany do ogólnego czasu pracy Komisji i jest dodatkowo płatny zgodnie z przepracowaną ilością pełnych godzin </w:t>
      </w:r>
      <w:r w:rsidR="00F4396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na danym posiedzeniu. Dodatkowe godziny pracy ustala się na </w:t>
      </w:r>
      <w:r w:rsidR="00503AEF" w:rsidRPr="0008669B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godzin w ciągu roku łącznie </w:t>
      </w:r>
      <w:r w:rsidR="003E3DC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dla wszystkich członków komisji. Godziny te powinny być w miarę proporcjonalnie wykorzystane  przez wszystkich członków Komisji.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2.3. Ustala się wynagrodzenie członka Komi</w:t>
      </w:r>
      <w:r w:rsidR="006F58C5" w:rsidRPr="0008669B">
        <w:rPr>
          <w:rFonts w:ascii="Times New Roman" w:eastAsia="Times New Roman" w:hAnsi="Times New Roman" w:cs="Times New Roman"/>
          <w:sz w:val="24"/>
          <w:szCs w:val="24"/>
        </w:rPr>
        <w:t xml:space="preserve">sji w wysokości 30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złotych </w:t>
      </w:r>
      <w:r w:rsidR="006F58C5" w:rsidRPr="0008669B">
        <w:rPr>
          <w:rFonts w:ascii="Times New Roman" w:eastAsia="Times New Roman" w:hAnsi="Times New Roman" w:cs="Times New Roman"/>
          <w:sz w:val="24"/>
          <w:szCs w:val="24"/>
        </w:rPr>
        <w:t xml:space="preserve">brutto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za każdą pełną przepracowaną godzinę na danym posiedzeniu. 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2.4. Przyjmuje się także możliwość rozliczeń członków Komisji za każde pełne przepracowane </w:t>
      </w:r>
      <w:r w:rsidR="00F4396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30 minut  na danym posiedzeniu GKRPA- wtedy płatność będzie wynosić 15 złotych </w:t>
      </w:r>
      <w:r w:rsidR="006F58C5" w:rsidRPr="0008669B">
        <w:rPr>
          <w:rFonts w:ascii="Times New Roman" w:eastAsia="Times New Roman" w:hAnsi="Times New Roman" w:cs="Times New Roman"/>
          <w:sz w:val="24"/>
          <w:szCs w:val="24"/>
        </w:rPr>
        <w:t>brutto</w:t>
      </w:r>
      <w:r w:rsidR="00F43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za każde pełne 30 minut pracy w Komisji.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2.5. Nie jest możliwe jakiekolwiek sumowanie dodatkowych minut z posiedzeń Komisji poza </w:t>
      </w:r>
      <w:r w:rsidR="00F4396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w/w czasem pracy.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3. Podstawą do ubiegania się o wypłatę wynagrodzenia jest: udokumentowanie pracy w postaci podpisanego protokołu z posiedzenia Komisji, bądź podpisany protokół z zaopiniowania</w:t>
      </w:r>
      <w:r w:rsidR="00D327A1" w:rsidRPr="0008669B">
        <w:rPr>
          <w:rFonts w:ascii="Times New Roman" w:eastAsia="Times New Roman" w:hAnsi="Times New Roman" w:cs="Times New Roman"/>
          <w:sz w:val="24"/>
          <w:szCs w:val="24"/>
        </w:rPr>
        <w:t xml:space="preserve"> miejsca</w:t>
      </w:r>
      <w:r w:rsidR="00F4396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w przedmiocie sprzedaży napojów alkoholowych z jednoczesnym (w obu przypadkach) złożeniem podpisu na liście obecności wraz z </w:t>
      </w:r>
      <w:r w:rsidR="003F6DA9" w:rsidRPr="0008669B">
        <w:rPr>
          <w:rFonts w:ascii="Times New Roman" w:eastAsia="Times New Roman" w:hAnsi="Times New Roman" w:cs="Times New Roman"/>
          <w:sz w:val="24"/>
          <w:szCs w:val="24"/>
        </w:rPr>
        <w:t>zaznaczeniem,</w:t>
      </w:r>
      <w:r w:rsidR="006D40C9">
        <w:rPr>
          <w:rFonts w:ascii="Times New Roman" w:eastAsia="Times New Roman" w:hAnsi="Times New Roman" w:cs="Times New Roman"/>
          <w:sz w:val="24"/>
          <w:szCs w:val="24"/>
        </w:rPr>
        <w:t xml:space="preserve"> w jakich godzinach odbywała się</w:t>
      </w:r>
      <w:r w:rsidR="00503AEF" w:rsidRPr="0008669B">
        <w:rPr>
          <w:rFonts w:ascii="Times New Roman" w:eastAsia="Times New Roman" w:hAnsi="Times New Roman" w:cs="Times New Roman"/>
          <w:sz w:val="24"/>
          <w:szCs w:val="24"/>
        </w:rPr>
        <w:t xml:space="preserve"> praca i </w:t>
      </w:r>
      <w:r w:rsidR="003F6DA9" w:rsidRPr="0008669B">
        <w:rPr>
          <w:rFonts w:ascii="Times New Roman" w:eastAsia="Times New Roman" w:hAnsi="Times New Roman" w:cs="Times New Roman"/>
          <w:sz w:val="24"/>
          <w:szCs w:val="24"/>
        </w:rPr>
        <w:t xml:space="preserve">wpisaniem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ilości godzin pracy poszczególnych osób.</w:t>
      </w:r>
      <w:r w:rsidR="006D4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Lista obecności winna zawierać podpis oraz oświadczenie członka Komisji, iż faktycznie w danej ilości godzin</w:t>
      </w:r>
      <w:r w:rsidR="0008766F">
        <w:rPr>
          <w:rFonts w:ascii="Times New Roman" w:eastAsia="Times New Roman" w:hAnsi="Times New Roman" w:cs="Times New Roman"/>
          <w:sz w:val="24"/>
          <w:szCs w:val="24"/>
        </w:rPr>
        <w:t xml:space="preserve"> uczestniczył w posiedzeniu.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4. Podstawą do ubiegania się o wypłatę wynagrodzenia członka </w:t>
      </w:r>
      <w:r w:rsidR="003F6DA9" w:rsidRPr="0008669B">
        <w:rPr>
          <w:rFonts w:ascii="Times New Roman" w:eastAsia="Times New Roman" w:hAnsi="Times New Roman" w:cs="Times New Roman"/>
          <w:sz w:val="24"/>
          <w:szCs w:val="24"/>
        </w:rPr>
        <w:t xml:space="preserve">Komisji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biorącego udział w pracy </w:t>
      </w:r>
      <w:r w:rsidR="00F4396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w gminnym interdyscyplinarnym zespole ds. przeciwdziałania przemocy w rodzinie jest: </w:t>
      </w:r>
      <w:r w:rsidR="003E3DC7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lista o</w:t>
      </w:r>
      <w:r w:rsidR="003F6DA9" w:rsidRPr="0008669B">
        <w:rPr>
          <w:rFonts w:ascii="Times New Roman" w:eastAsia="Times New Roman" w:hAnsi="Times New Roman" w:cs="Times New Roman"/>
          <w:sz w:val="24"/>
          <w:szCs w:val="24"/>
        </w:rPr>
        <w:t xml:space="preserve">becności z udziału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w posiedzeniu zespołu ds. </w:t>
      </w:r>
      <w:r w:rsidR="00DE0DA4" w:rsidRPr="0008669B">
        <w:rPr>
          <w:rFonts w:ascii="Times New Roman" w:eastAsia="Times New Roman" w:hAnsi="Times New Roman" w:cs="Times New Roman"/>
          <w:sz w:val="24"/>
          <w:szCs w:val="24"/>
        </w:rPr>
        <w:t xml:space="preserve">przeciwdziałania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przemocy wraz z </w:t>
      </w:r>
      <w:r w:rsidR="003F6DA9" w:rsidRPr="0008669B">
        <w:rPr>
          <w:rFonts w:ascii="Times New Roman" w:eastAsia="Times New Roman" w:hAnsi="Times New Roman" w:cs="Times New Roman"/>
          <w:sz w:val="24"/>
          <w:szCs w:val="24"/>
        </w:rPr>
        <w:t xml:space="preserve">zaznaczeniem,          </w:t>
      </w:r>
      <w:r w:rsidR="00DE0DA4" w:rsidRPr="0008669B">
        <w:rPr>
          <w:rFonts w:ascii="Times New Roman" w:eastAsia="Times New Roman" w:hAnsi="Times New Roman" w:cs="Times New Roman"/>
          <w:sz w:val="24"/>
          <w:szCs w:val="24"/>
        </w:rPr>
        <w:t xml:space="preserve">w jakich godzinach odbywała się praca i podaniem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ilości g</w:t>
      </w:r>
      <w:r w:rsidR="00DE0DA4" w:rsidRPr="0008669B">
        <w:rPr>
          <w:rFonts w:ascii="Times New Roman" w:eastAsia="Times New Roman" w:hAnsi="Times New Roman" w:cs="Times New Roman"/>
          <w:sz w:val="24"/>
          <w:szCs w:val="24"/>
        </w:rPr>
        <w:t>odzin pracy oraz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wskaza</w:t>
      </w:r>
      <w:r w:rsidR="00DE0DA4" w:rsidRPr="0008669B">
        <w:rPr>
          <w:rFonts w:ascii="Times New Roman" w:eastAsia="Times New Roman" w:hAnsi="Times New Roman" w:cs="Times New Roman"/>
          <w:sz w:val="24"/>
          <w:szCs w:val="24"/>
        </w:rPr>
        <w:t>niem ilości spraw, w której członek K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omisji oddelegowany do pracy w zespole wziął udział. Lista </w:t>
      </w:r>
      <w:r w:rsidR="003F6DA9" w:rsidRPr="0008669B">
        <w:rPr>
          <w:rFonts w:ascii="Times New Roman" w:eastAsia="Times New Roman" w:hAnsi="Times New Roman" w:cs="Times New Roman"/>
          <w:sz w:val="24"/>
          <w:szCs w:val="24"/>
        </w:rPr>
        <w:t xml:space="preserve">obecności winna zawierać podpis </w:t>
      </w:r>
      <w:r w:rsidR="00DE0DA4" w:rsidRPr="0008669B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oświadczenie członka Komisji, iż faktycznie w danej ilośc</w:t>
      </w:r>
      <w:r w:rsidR="00DE0DA4" w:rsidRPr="0008669B">
        <w:rPr>
          <w:rFonts w:ascii="Times New Roman" w:eastAsia="Times New Roman" w:hAnsi="Times New Roman" w:cs="Times New Roman"/>
          <w:sz w:val="24"/>
          <w:szCs w:val="24"/>
        </w:rPr>
        <w:t xml:space="preserve">i godzin uczestniczył                             </w:t>
      </w:r>
      <w:r w:rsidR="0008766F">
        <w:rPr>
          <w:rFonts w:ascii="Times New Roman" w:eastAsia="Times New Roman" w:hAnsi="Times New Roman" w:cs="Times New Roman"/>
          <w:sz w:val="24"/>
          <w:szCs w:val="24"/>
        </w:rPr>
        <w:t>w posiedzeniu.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5. Komórce Urzędu Miejskiego- Wydziałowi Organizacyjnemu- Komisja winna przedłożyć zestawienie zbiorcze,</w:t>
      </w:r>
      <w:r w:rsidR="006D4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które będzie przekazywane do właściwej Komórki Wydziału Finansowego celem realizacji wypłaty.</w:t>
      </w:r>
      <w:r w:rsidR="006D4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Zbiorcze zestawienie zatwierdza Sekretarz lub inna osoba upoważniona. Zestawienie zbiorcze przygotowane będzie na podstawie list obecności i opatrzone: datą i podpisem Przewodniczącego Komisji lub jego Zastępcy lub innego upoważnionego przez Przewodniczącego Komisji lub jego Zastępcę członka Komisji.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6. Płatność za udział w posiedzeniach następować będzie raz na kwartał, jednak w przypadku ewentualnego wcześniejszego zakończenia pełnienia funkcji przez członka komisji, wynagrodzenie będzie płatne do 30 dni od dnia zakończenia pełnienia tej funkcji.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I kwartał obejmuje miesiące: styczeń, luty, marzec,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II  kwartał obejmuje miesiące: kwiecień, maj, czerwiec,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III kwartał obejmuje miesiące: lipiec, sierpień, wrzesień,</w:t>
      </w:r>
    </w:p>
    <w:p w:rsidR="00FA79D9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IV kwartał obejmuje miesiące: październik, listopad, grudzień.</w:t>
      </w:r>
    </w:p>
    <w:p w:rsidR="00FA4525" w:rsidRPr="0008669B" w:rsidRDefault="00FA4525" w:rsidP="00FA452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7. Wynagrodzenia członków komisji są klasyfikowane w dziale 851- ochrona zdrowia,</w:t>
      </w:r>
      <w:r w:rsidR="003E3DC7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rozdziale 85154 przeciwdziałanie alkoholizmowi, paragrafie 4170.</w:t>
      </w:r>
    </w:p>
    <w:p w:rsidR="003B7F4C" w:rsidRDefault="003B7F4C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b/>
          <w:sz w:val="24"/>
          <w:szCs w:val="24"/>
        </w:rPr>
        <w:t>ROZDZIAŁ IV.</w:t>
      </w:r>
    </w:p>
    <w:p w:rsidR="00FA4525" w:rsidRPr="0008669B" w:rsidRDefault="0008766F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FA4525" w:rsidRPr="0008766F">
        <w:rPr>
          <w:rFonts w:ascii="Times New Roman" w:eastAsia="Times New Roman" w:hAnsi="Times New Roman" w:cs="Times New Roman"/>
          <w:b/>
          <w:sz w:val="24"/>
          <w:szCs w:val="24"/>
        </w:rPr>
        <w:t>REALIZATOR PROGRAMU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:</w:t>
      </w:r>
      <w:r w:rsidR="006D4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Urząd Miejski w Krzeszowicach, Wydział Organizacyjny- Pełnomocnik Burmistrza ds. Przeciwdziałania Uzależnieniom. Wydział Organizacyjny</w:t>
      </w:r>
      <w:r w:rsidR="006D4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08669B">
        <w:rPr>
          <w:rFonts w:ascii="Times New Roman" w:eastAsia="Times New Roman" w:hAnsi="Times New Roman" w:cs="Times New Roman"/>
          <w:sz w:val="24"/>
          <w:szCs w:val="24"/>
        </w:rPr>
        <w:t>- pomoc administracyjna.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2. W celu realizacji Programu współpraca głównie z: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a) placówkami oświatowymi,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b) gminną komisją rozwiązywania problemów alkoholowych, 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c) pun</w:t>
      </w:r>
      <w:r w:rsidR="003F6DA9" w:rsidRPr="0008669B">
        <w:rPr>
          <w:rFonts w:ascii="Times New Roman" w:eastAsia="Times New Roman" w:hAnsi="Times New Roman" w:cs="Times New Roman"/>
          <w:sz w:val="24"/>
          <w:szCs w:val="24"/>
        </w:rPr>
        <w:t>ktem konsultacyjnym „ Pierwszy K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ontakt” i punktem konsultacyjnym w Czernej,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d) organizacjami pozarządowymi, 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e) policją,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f) strażą miejską, 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g) gminnym zespołem interdyscyplinarnym ds. przeciwdziałania przemocy w rodzinie,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h) gminnym ośrodkiem pomocy społecznej,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i) sądem rodzinnym,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j) służbą zdrowia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oraz z innymi instytucjami i osobami w zakresie wspólnego reagowania na występujące problemy.            </w:t>
      </w:r>
    </w:p>
    <w:p w:rsidR="00FA4525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E6187" w:rsidRPr="00EE0F06" w:rsidRDefault="004E6187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08766F" w:rsidRDefault="006F58C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ROZDZIAŁ V</w:t>
      </w:r>
      <w:r w:rsidRPr="0008766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EA1780" w:rsidRPr="00CF4324" w:rsidRDefault="006F58C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66F">
        <w:rPr>
          <w:rFonts w:ascii="Times New Roman" w:eastAsia="Times New Roman" w:hAnsi="Times New Roman" w:cs="Times New Roman"/>
          <w:b/>
          <w:sz w:val="24"/>
          <w:szCs w:val="24"/>
        </w:rPr>
        <w:t>MONITORING I EWALUACJA.</w:t>
      </w:r>
    </w:p>
    <w:p w:rsidR="004E6187" w:rsidRPr="004E6187" w:rsidRDefault="00284F57" w:rsidP="004E6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ramach realizacji w/w Programu prowadzony będzie </w:t>
      </w:r>
      <w:r>
        <w:rPr>
          <w:rFonts w:ascii="Times New Roman" w:hAnsi="Times New Roman" w:cs="Times New Roman"/>
          <w:sz w:val="24"/>
          <w:szCs w:val="24"/>
        </w:rPr>
        <w:t xml:space="preserve">monitoring </w:t>
      </w:r>
      <w:r w:rsidR="004E6187">
        <w:rPr>
          <w:rFonts w:ascii="Times New Roman" w:hAnsi="Times New Roman" w:cs="Times New Roman"/>
          <w:sz w:val="24"/>
          <w:szCs w:val="24"/>
        </w:rPr>
        <w:t xml:space="preserve">działań i ich ewaluacja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DC5B85">
        <w:rPr>
          <w:rFonts w:ascii="Times New Roman" w:hAnsi="Times New Roman" w:cs="Times New Roman"/>
          <w:sz w:val="24"/>
          <w:szCs w:val="24"/>
        </w:rPr>
        <w:t>działania kontrolne</w:t>
      </w:r>
      <w:r w:rsidR="004E6187">
        <w:rPr>
          <w:rFonts w:ascii="Times New Roman" w:hAnsi="Times New Roman" w:cs="Times New Roman"/>
          <w:sz w:val="24"/>
          <w:szCs w:val="24"/>
        </w:rPr>
        <w:t>, a także</w:t>
      </w:r>
      <w:r w:rsidR="004E6187">
        <w:rPr>
          <w:rFonts w:ascii="Times New Roman" w:hAnsi="Times New Roman" w:cs="Times New Roman"/>
        </w:rPr>
        <w:t xml:space="preserve"> wymiana informacji między instytucjami</w:t>
      </w:r>
      <w:r w:rsidR="004E6187" w:rsidRPr="0008766F">
        <w:rPr>
          <w:rFonts w:ascii="Times New Roman" w:hAnsi="Times New Roman" w:cs="Times New Roman"/>
        </w:rPr>
        <w:t xml:space="preserve"> i wszelkimi podmiotami odpowiedzialnymi</w:t>
      </w:r>
      <w:r w:rsidR="004E6187">
        <w:rPr>
          <w:rFonts w:ascii="Times New Roman" w:hAnsi="Times New Roman" w:cs="Times New Roman"/>
        </w:rPr>
        <w:t xml:space="preserve"> </w:t>
      </w:r>
      <w:r w:rsidR="004E6187" w:rsidRPr="0008766F">
        <w:rPr>
          <w:rFonts w:ascii="Times New Roman" w:hAnsi="Times New Roman" w:cs="Times New Roman"/>
        </w:rPr>
        <w:t>i realizującymi politykę związaną z profilaktyką i rozwiązywaniem  problemów alkoholowych na terenie Gminy Krzeszowice</w:t>
      </w:r>
      <w:r w:rsidR="004E6187">
        <w:rPr>
          <w:rFonts w:ascii="Times New Roman" w:hAnsi="Times New Roman" w:cs="Times New Roman"/>
        </w:rPr>
        <w:t>.</w:t>
      </w:r>
    </w:p>
    <w:p w:rsidR="004E6187" w:rsidRPr="004E6187" w:rsidRDefault="00284F57" w:rsidP="00FA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1780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b/>
          <w:sz w:val="24"/>
          <w:szCs w:val="24"/>
        </w:rPr>
        <w:t>ROZDZIAŁ V</w:t>
      </w:r>
      <w:r w:rsidR="006F58C5" w:rsidRPr="0008669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08669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EA1780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780">
        <w:rPr>
          <w:rFonts w:ascii="Times New Roman" w:eastAsia="Times New Roman" w:hAnsi="Times New Roman" w:cs="Times New Roman"/>
          <w:b/>
          <w:sz w:val="24"/>
          <w:szCs w:val="24"/>
        </w:rPr>
        <w:t>POSTANOWIENIA KOŃCOWE: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1. Źródła finansowania: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a) źródłem finansowania gminnego programu profilaktyki i rozwiązywania problemów alkoholowych               są środki pozyskiwanie z opłat za wy</w:t>
      </w:r>
      <w:r w:rsidR="00F43968">
        <w:rPr>
          <w:rFonts w:ascii="Times New Roman" w:eastAsia="Times New Roman" w:hAnsi="Times New Roman" w:cs="Times New Roman"/>
          <w:sz w:val="24"/>
          <w:szCs w:val="24"/>
        </w:rPr>
        <w:t>dawanie</w:t>
      </w:r>
      <w:r w:rsidR="009B16F0" w:rsidRPr="0008669B">
        <w:rPr>
          <w:rFonts w:ascii="Times New Roman" w:eastAsia="Times New Roman" w:hAnsi="Times New Roman" w:cs="Times New Roman"/>
          <w:sz w:val="24"/>
          <w:szCs w:val="24"/>
        </w:rPr>
        <w:t xml:space="preserve"> zezwoleń na handel alkoholem. W ramach tych środków sfinansowany zostanie także Gminny Program Przeciwdziałania Narkomani na 2017 rok.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b) środki na finansowanie gminnego programu profilaktyki i rozwiązywania problemów alkoholowych             w budżecie gminy gromadzone są w dziale: 851 ochrona zdrowia,  rozdziale: 85154 - przeciwdziałanie alkoholizmowi,                                                                                                                                                 c) zgodnie z art. 18</w:t>
      </w:r>
      <w:r w:rsidRPr="000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ustawy o wychowaniu w trzeźwości i przeciwdziałaniu alkoholizmowi dochody             z opłat za zezwolenia wydane na podstawie art. 18 lub art.18</w:t>
      </w:r>
      <w:r w:rsidRPr="000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oraz dochody z opłat określonych </w:t>
      </w:r>
      <w:r w:rsidR="00F43968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>w art. 11</w:t>
      </w:r>
      <w:r w:rsidRPr="000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wykorzystywane będą na realizację: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- gminnych programów profilaktyki i rozwiązywania problemów alkoholowych oraz Gminnych Programów, o których mowa w art. 10 ust. 2 ustawy z dnia 29 lipca 2005 r. o przeciwdziałaniu narkomanii,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- zadań realizowanych przez placówkę wsparcia dziennego, o której mowa w przepisach o wspieraniu rodziny i systemie pieczy zastępczej, w ramach gminnego programu profilaktyki i rozwiązywania problemów alkoholowych oraz Gminnych Programów, o których mowa w art. 10 ust. 2 ustawy z dnia 29lipca 2005 r. o przeciwdziałaniu narkomanii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– i nie mogą być przeznaczane na inne cele.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Oznacza to, że środki finansowe niewykorzystane w danym roku budżetowym są przeznaczane                      na realizację w/w gminnych programów w roku następnym.                                                                     </w:t>
      </w:r>
    </w:p>
    <w:p w:rsidR="00FA4525" w:rsidRPr="0008669B" w:rsidRDefault="00FA4525" w:rsidP="00FA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2. Sprawozdanie z realizacji gminnego programu profilaktyki i rozwiązywania pr</w:t>
      </w:r>
      <w:r w:rsidR="00EE0F06">
        <w:rPr>
          <w:rFonts w:ascii="Times New Roman" w:eastAsia="Times New Roman" w:hAnsi="Times New Roman" w:cs="Times New Roman"/>
          <w:sz w:val="24"/>
          <w:szCs w:val="24"/>
        </w:rPr>
        <w:t xml:space="preserve">oblemów alkoholowych za </w:t>
      </w:r>
      <w:r w:rsidR="00E2507C">
        <w:rPr>
          <w:rFonts w:ascii="Times New Roman" w:eastAsia="Times New Roman" w:hAnsi="Times New Roman" w:cs="Times New Roman"/>
          <w:sz w:val="24"/>
          <w:szCs w:val="24"/>
        </w:rPr>
        <w:t>2017 rok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       </w:t>
      </w:r>
    </w:p>
    <w:p w:rsidR="00FA4525" w:rsidRPr="00EE0F06" w:rsidRDefault="00FA4525" w:rsidP="00EE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9B">
        <w:rPr>
          <w:rFonts w:ascii="Times New Roman" w:eastAsia="Times New Roman" w:hAnsi="Times New Roman" w:cs="Times New Roman"/>
          <w:sz w:val="24"/>
          <w:szCs w:val="24"/>
        </w:rPr>
        <w:t>Sprawozdanie z realizacji P</w:t>
      </w:r>
      <w:r w:rsidR="00E2507C">
        <w:rPr>
          <w:rFonts w:ascii="Times New Roman" w:eastAsia="Times New Roman" w:hAnsi="Times New Roman" w:cs="Times New Roman"/>
          <w:sz w:val="24"/>
          <w:szCs w:val="24"/>
        </w:rPr>
        <w:t>rogramu za 2017 rok</w:t>
      </w:r>
      <w:r w:rsidRPr="0008669B">
        <w:rPr>
          <w:rFonts w:ascii="Times New Roman" w:eastAsia="Times New Roman" w:hAnsi="Times New Roman" w:cs="Times New Roman"/>
          <w:sz w:val="24"/>
          <w:szCs w:val="24"/>
        </w:rPr>
        <w:t xml:space="preserve"> przygotowuje organ realizujący program                             i przedstawia Radzie Miejskiej w terminie do dnia 31 marca roku następującego po r</w:t>
      </w:r>
      <w:r w:rsidR="00EE0F06">
        <w:rPr>
          <w:rFonts w:ascii="Times New Roman" w:eastAsia="Times New Roman" w:hAnsi="Times New Roman" w:cs="Times New Roman"/>
          <w:sz w:val="24"/>
          <w:szCs w:val="24"/>
        </w:rPr>
        <w:t xml:space="preserve">oku, </w:t>
      </w:r>
      <w:r w:rsidR="00F4396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EE0F06">
        <w:rPr>
          <w:rFonts w:ascii="Times New Roman" w:eastAsia="Times New Roman" w:hAnsi="Times New Roman" w:cs="Times New Roman"/>
          <w:sz w:val="24"/>
          <w:szCs w:val="24"/>
        </w:rPr>
        <w:t>którego dotyczy informacja.</w:t>
      </w:r>
    </w:p>
    <w:sectPr w:rsidR="00FA4525" w:rsidRPr="00EE0F06" w:rsidSect="00707829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78" w:rsidRDefault="00D16C78" w:rsidP="00FC1C4C">
      <w:pPr>
        <w:spacing w:after="0" w:line="240" w:lineRule="auto"/>
      </w:pPr>
      <w:r>
        <w:separator/>
      </w:r>
    </w:p>
  </w:endnote>
  <w:endnote w:type="continuationSeparator" w:id="0">
    <w:p w:rsidR="00D16C78" w:rsidRDefault="00D16C78" w:rsidP="00FC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584236"/>
      <w:docPartObj>
        <w:docPartGallery w:val="Page Numbers (Bottom of Page)"/>
        <w:docPartUnique/>
      </w:docPartObj>
    </w:sdtPr>
    <w:sdtContent>
      <w:p w:rsidR="002A1EA0" w:rsidRDefault="002A1E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D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1EA0" w:rsidRDefault="002A1E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78" w:rsidRDefault="00D16C78" w:rsidP="00FC1C4C">
      <w:pPr>
        <w:spacing w:after="0" w:line="240" w:lineRule="auto"/>
      </w:pPr>
      <w:r>
        <w:separator/>
      </w:r>
    </w:p>
  </w:footnote>
  <w:footnote w:type="continuationSeparator" w:id="0">
    <w:p w:rsidR="00D16C78" w:rsidRDefault="00D16C78" w:rsidP="00FC1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A05"/>
    <w:multiLevelType w:val="hybridMultilevel"/>
    <w:tmpl w:val="DD7C9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719DC"/>
    <w:multiLevelType w:val="hybridMultilevel"/>
    <w:tmpl w:val="836E9BB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C93344"/>
    <w:multiLevelType w:val="multilevel"/>
    <w:tmpl w:val="0186D9CC"/>
    <w:lvl w:ilvl="0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  <w:color w:val="0D0D0D"/>
      </w:rPr>
    </w:lvl>
    <w:lvl w:ilvl="1">
      <w:start w:val="2"/>
      <w:numFmt w:val="decimal"/>
      <w:isLgl/>
      <w:lvlText w:val="%1.%2."/>
      <w:lvlJc w:val="left"/>
      <w:pPr>
        <w:ind w:left="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7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800"/>
      </w:pPr>
      <w:rPr>
        <w:rFonts w:hint="default"/>
        <w:b/>
      </w:rPr>
    </w:lvl>
  </w:abstractNum>
  <w:abstractNum w:abstractNumId="3">
    <w:nsid w:val="41FA62AB"/>
    <w:multiLevelType w:val="multilevel"/>
    <w:tmpl w:val="1194C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F0A6B16"/>
    <w:multiLevelType w:val="hybridMultilevel"/>
    <w:tmpl w:val="34E0DA96"/>
    <w:lvl w:ilvl="0" w:tplc="A8A09E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75DC1"/>
    <w:multiLevelType w:val="hybridMultilevel"/>
    <w:tmpl w:val="00A04F7C"/>
    <w:lvl w:ilvl="0" w:tplc="C84247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1D1CEE"/>
    <w:multiLevelType w:val="multilevel"/>
    <w:tmpl w:val="09A2DE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52B7BB3"/>
    <w:multiLevelType w:val="hybridMultilevel"/>
    <w:tmpl w:val="C97071E0"/>
    <w:lvl w:ilvl="0" w:tplc="04150017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D756F"/>
    <w:multiLevelType w:val="hybridMultilevel"/>
    <w:tmpl w:val="A4CA54F0"/>
    <w:lvl w:ilvl="0" w:tplc="A8A09E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D0D0D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525"/>
    <w:rsid w:val="000000F3"/>
    <w:rsid w:val="00037456"/>
    <w:rsid w:val="0007213C"/>
    <w:rsid w:val="000731D5"/>
    <w:rsid w:val="00076560"/>
    <w:rsid w:val="00085EE6"/>
    <w:rsid w:val="0008669B"/>
    <w:rsid w:val="0008766F"/>
    <w:rsid w:val="000A33A2"/>
    <w:rsid w:val="000A471F"/>
    <w:rsid w:val="000B1058"/>
    <w:rsid w:val="000E1089"/>
    <w:rsid w:val="0011094D"/>
    <w:rsid w:val="001138FE"/>
    <w:rsid w:val="00114291"/>
    <w:rsid w:val="001164F6"/>
    <w:rsid w:val="0012245B"/>
    <w:rsid w:val="00124B1E"/>
    <w:rsid w:val="0012778A"/>
    <w:rsid w:val="00132F9A"/>
    <w:rsid w:val="00137C93"/>
    <w:rsid w:val="00140F96"/>
    <w:rsid w:val="0014626C"/>
    <w:rsid w:val="001465C7"/>
    <w:rsid w:val="0015066D"/>
    <w:rsid w:val="00160500"/>
    <w:rsid w:val="001758A2"/>
    <w:rsid w:val="001848E9"/>
    <w:rsid w:val="0019132A"/>
    <w:rsid w:val="001A1D8B"/>
    <w:rsid w:val="001C727E"/>
    <w:rsid w:val="001E1C9B"/>
    <w:rsid w:val="001E544E"/>
    <w:rsid w:val="001F0588"/>
    <w:rsid w:val="002026D1"/>
    <w:rsid w:val="00265548"/>
    <w:rsid w:val="00284F57"/>
    <w:rsid w:val="00293CF6"/>
    <w:rsid w:val="002A1EA0"/>
    <w:rsid w:val="002A4C74"/>
    <w:rsid w:val="002B398C"/>
    <w:rsid w:val="002D0287"/>
    <w:rsid w:val="002F29D4"/>
    <w:rsid w:val="00320368"/>
    <w:rsid w:val="00326B06"/>
    <w:rsid w:val="0035570A"/>
    <w:rsid w:val="003B7F4C"/>
    <w:rsid w:val="003C0DE3"/>
    <w:rsid w:val="003D5B74"/>
    <w:rsid w:val="003E0559"/>
    <w:rsid w:val="003E1E3F"/>
    <w:rsid w:val="003E3DC7"/>
    <w:rsid w:val="003E5E7E"/>
    <w:rsid w:val="003E7C35"/>
    <w:rsid w:val="003F6DA9"/>
    <w:rsid w:val="00406199"/>
    <w:rsid w:val="004277CD"/>
    <w:rsid w:val="00453D61"/>
    <w:rsid w:val="00460BE1"/>
    <w:rsid w:val="00493BCB"/>
    <w:rsid w:val="004A20D3"/>
    <w:rsid w:val="004B36DC"/>
    <w:rsid w:val="004D5DC3"/>
    <w:rsid w:val="004E5A23"/>
    <w:rsid w:val="004E6187"/>
    <w:rsid w:val="004F6BE4"/>
    <w:rsid w:val="00503AEF"/>
    <w:rsid w:val="00505628"/>
    <w:rsid w:val="00515B0A"/>
    <w:rsid w:val="00516943"/>
    <w:rsid w:val="00533F5A"/>
    <w:rsid w:val="0053440F"/>
    <w:rsid w:val="00557D95"/>
    <w:rsid w:val="00561CBE"/>
    <w:rsid w:val="005844CE"/>
    <w:rsid w:val="0058473B"/>
    <w:rsid w:val="005C364E"/>
    <w:rsid w:val="005C7B09"/>
    <w:rsid w:val="005D710B"/>
    <w:rsid w:val="005D79D9"/>
    <w:rsid w:val="00605FA5"/>
    <w:rsid w:val="006420AD"/>
    <w:rsid w:val="0066088D"/>
    <w:rsid w:val="00682DDF"/>
    <w:rsid w:val="006969A0"/>
    <w:rsid w:val="006B0393"/>
    <w:rsid w:val="006B440B"/>
    <w:rsid w:val="006B511A"/>
    <w:rsid w:val="006C36EE"/>
    <w:rsid w:val="006D40C9"/>
    <w:rsid w:val="006F58C5"/>
    <w:rsid w:val="00705AEF"/>
    <w:rsid w:val="00707829"/>
    <w:rsid w:val="00715DA1"/>
    <w:rsid w:val="007215B9"/>
    <w:rsid w:val="007262E9"/>
    <w:rsid w:val="00731895"/>
    <w:rsid w:val="0074223C"/>
    <w:rsid w:val="007471C5"/>
    <w:rsid w:val="00763ED9"/>
    <w:rsid w:val="007738F5"/>
    <w:rsid w:val="00780DDB"/>
    <w:rsid w:val="00793203"/>
    <w:rsid w:val="007B0D74"/>
    <w:rsid w:val="007B23B4"/>
    <w:rsid w:val="007C1026"/>
    <w:rsid w:val="007D1A7C"/>
    <w:rsid w:val="007D68B1"/>
    <w:rsid w:val="0081733A"/>
    <w:rsid w:val="00821590"/>
    <w:rsid w:val="00824E11"/>
    <w:rsid w:val="008465C2"/>
    <w:rsid w:val="008467AC"/>
    <w:rsid w:val="008558E3"/>
    <w:rsid w:val="008B1642"/>
    <w:rsid w:val="008C0E56"/>
    <w:rsid w:val="008C6471"/>
    <w:rsid w:val="008E09E0"/>
    <w:rsid w:val="008E691D"/>
    <w:rsid w:val="008F29F1"/>
    <w:rsid w:val="008F797B"/>
    <w:rsid w:val="00907159"/>
    <w:rsid w:val="00917EFB"/>
    <w:rsid w:val="0093114A"/>
    <w:rsid w:val="009318B1"/>
    <w:rsid w:val="0095552B"/>
    <w:rsid w:val="00955636"/>
    <w:rsid w:val="00962430"/>
    <w:rsid w:val="00963264"/>
    <w:rsid w:val="0097051B"/>
    <w:rsid w:val="00980066"/>
    <w:rsid w:val="00996014"/>
    <w:rsid w:val="009B16F0"/>
    <w:rsid w:val="009B4840"/>
    <w:rsid w:val="009B578B"/>
    <w:rsid w:val="009C0A73"/>
    <w:rsid w:val="009D4A64"/>
    <w:rsid w:val="00A01ECA"/>
    <w:rsid w:val="00A0429A"/>
    <w:rsid w:val="00A22B51"/>
    <w:rsid w:val="00A375B9"/>
    <w:rsid w:val="00A443AD"/>
    <w:rsid w:val="00A76F19"/>
    <w:rsid w:val="00A97690"/>
    <w:rsid w:val="00AA076E"/>
    <w:rsid w:val="00AA37CA"/>
    <w:rsid w:val="00AA3AE7"/>
    <w:rsid w:val="00AA4D1A"/>
    <w:rsid w:val="00AB2C0C"/>
    <w:rsid w:val="00AC5AC8"/>
    <w:rsid w:val="00AE6B0A"/>
    <w:rsid w:val="00B35C51"/>
    <w:rsid w:val="00B430CD"/>
    <w:rsid w:val="00B46238"/>
    <w:rsid w:val="00B52D4F"/>
    <w:rsid w:val="00B577C2"/>
    <w:rsid w:val="00B6017F"/>
    <w:rsid w:val="00B71E80"/>
    <w:rsid w:val="00B950E3"/>
    <w:rsid w:val="00BA1640"/>
    <w:rsid w:val="00BB418A"/>
    <w:rsid w:val="00BC613C"/>
    <w:rsid w:val="00C126B8"/>
    <w:rsid w:val="00C15C4E"/>
    <w:rsid w:val="00C3228E"/>
    <w:rsid w:val="00C5765C"/>
    <w:rsid w:val="00C605B8"/>
    <w:rsid w:val="00C65E19"/>
    <w:rsid w:val="00C724F8"/>
    <w:rsid w:val="00CB04EC"/>
    <w:rsid w:val="00CE2C4D"/>
    <w:rsid w:val="00CF4324"/>
    <w:rsid w:val="00CF5B9D"/>
    <w:rsid w:val="00D16C78"/>
    <w:rsid w:val="00D252AD"/>
    <w:rsid w:val="00D327A1"/>
    <w:rsid w:val="00D34211"/>
    <w:rsid w:val="00D34726"/>
    <w:rsid w:val="00D547C7"/>
    <w:rsid w:val="00D65B6E"/>
    <w:rsid w:val="00DB42FA"/>
    <w:rsid w:val="00DC5B85"/>
    <w:rsid w:val="00DC6D54"/>
    <w:rsid w:val="00DE0DA4"/>
    <w:rsid w:val="00E0069E"/>
    <w:rsid w:val="00E2247D"/>
    <w:rsid w:val="00E22558"/>
    <w:rsid w:val="00E2507C"/>
    <w:rsid w:val="00E51A2F"/>
    <w:rsid w:val="00E82D82"/>
    <w:rsid w:val="00E907CD"/>
    <w:rsid w:val="00E96CDD"/>
    <w:rsid w:val="00EA1780"/>
    <w:rsid w:val="00ED7114"/>
    <w:rsid w:val="00EE0F06"/>
    <w:rsid w:val="00EF45A7"/>
    <w:rsid w:val="00EF77BF"/>
    <w:rsid w:val="00F43968"/>
    <w:rsid w:val="00F45A97"/>
    <w:rsid w:val="00F571C6"/>
    <w:rsid w:val="00F66331"/>
    <w:rsid w:val="00F85FCD"/>
    <w:rsid w:val="00F9765C"/>
    <w:rsid w:val="00FA4525"/>
    <w:rsid w:val="00FA58CC"/>
    <w:rsid w:val="00FA79D9"/>
    <w:rsid w:val="00FC1C4C"/>
    <w:rsid w:val="00FC2F11"/>
    <w:rsid w:val="00FD1807"/>
    <w:rsid w:val="00FD5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525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04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A4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C4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C4C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6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B04EC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customStyle="1" w:styleId="Default">
    <w:name w:val="Default"/>
    <w:rsid w:val="006F58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327A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27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qFormat/>
    <w:rsid w:val="007D6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D68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D68B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3AD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52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C4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C4C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6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D5E71-4490-426E-967A-F99EBC1C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7745</Words>
  <Characters>46474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Kurdziel</dc:creator>
  <cp:lastModifiedBy>Nina Kurdziel</cp:lastModifiedBy>
  <cp:revision>20</cp:revision>
  <cp:lastPrinted>2016-10-06T11:00:00Z</cp:lastPrinted>
  <dcterms:created xsi:type="dcterms:W3CDTF">2016-09-21T09:29:00Z</dcterms:created>
  <dcterms:modified xsi:type="dcterms:W3CDTF">2016-10-06T11:04:00Z</dcterms:modified>
</cp:coreProperties>
</file>